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BDC" w:rsidRPr="00B203BE" w:rsidRDefault="00A4493D">
      <w:pPr>
        <w:rPr>
          <w:rFonts w:ascii="Century Gothic" w:hAnsi="Century Gothic"/>
          <w:b/>
          <w:i/>
          <w:color w:val="1F497D" w:themeColor="text2"/>
          <w:sz w:val="18"/>
          <w:szCs w:val="18"/>
        </w:rPr>
      </w:pPr>
      <w:r w:rsidRPr="00B203BE">
        <w:rPr>
          <w:rFonts w:ascii="Century Gothic" w:hAnsi="Century Gothic"/>
          <w:b/>
          <w:color w:val="1F497D" w:themeColor="text2"/>
          <w:sz w:val="18"/>
          <w:szCs w:val="18"/>
        </w:rPr>
        <w:t>3rd Grade Reading Lesson Plans for Mrs. Dean</w:t>
      </w:r>
      <w:r w:rsidRPr="00B203BE">
        <w:rPr>
          <w:rFonts w:ascii="Century Gothic" w:hAnsi="Century Gothic"/>
          <w:b/>
          <w:color w:val="1F497D" w:themeColor="text2"/>
          <w:sz w:val="18"/>
          <w:szCs w:val="18"/>
        </w:rPr>
        <w:tab/>
      </w:r>
      <w:r w:rsidRPr="00B203BE">
        <w:rPr>
          <w:rFonts w:ascii="Century Gothic" w:hAnsi="Century Gothic"/>
          <w:b/>
          <w:color w:val="1F497D" w:themeColor="text2"/>
          <w:sz w:val="18"/>
          <w:szCs w:val="18"/>
        </w:rPr>
        <w:tab/>
      </w:r>
      <w:r w:rsidRPr="00B203BE">
        <w:rPr>
          <w:rFonts w:ascii="Century Gothic" w:hAnsi="Century Gothic"/>
          <w:b/>
          <w:color w:val="1F497D" w:themeColor="text2"/>
          <w:sz w:val="18"/>
          <w:szCs w:val="18"/>
        </w:rPr>
        <w:tab/>
      </w:r>
      <w:r w:rsidRPr="00B203BE">
        <w:rPr>
          <w:rFonts w:ascii="Century Gothic" w:hAnsi="Century Gothic"/>
          <w:b/>
          <w:color w:val="1F497D" w:themeColor="text2"/>
          <w:sz w:val="18"/>
          <w:szCs w:val="18"/>
        </w:rPr>
        <w:tab/>
      </w:r>
      <w:r w:rsidRPr="00B203BE">
        <w:rPr>
          <w:rFonts w:ascii="Century Gothic" w:hAnsi="Century Gothic"/>
          <w:b/>
          <w:color w:val="1F497D" w:themeColor="text2"/>
          <w:sz w:val="18"/>
          <w:szCs w:val="18"/>
        </w:rPr>
        <w:tab/>
      </w:r>
      <w:r w:rsidRPr="00B203BE">
        <w:rPr>
          <w:rFonts w:ascii="Century Gothic" w:hAnsi="Century Gothic"/>
          <w:b/>
          <w:color w:val="1F497D" w:themeColor="text2"/>
          <w:sz w:val="18"/>
          <w:szCs w:val="18"/>
        </w:rPr>
        <w:tab/>
      </w:r>
      <w:r w:rsidR="00E145A1" w:rsidRPr="00B203BE">
        <w:rPr>
          <w:rFonts w:ascii="Century Gothic" w:hAnsi="Century Gothic"/>
          <w:b/>
          <w:color w:val="1F497D" w:themeColor="text2"/>
          <w:sz w:val="18"/>
          <w:szCs w:val="18"/>
        </w:rPr>
        <w:t>Unit: 2 Week: 4</w:t>
      </w:r>
      <w:r w:rsidRPr="00B203BE">
        <w:rPr>
          <w:rFonts w:ascii="Century Gothic" w:hAnsi="Century Gothic"/>
          <w:b/>
          <w:color w:val="1F497D" w:themeColor="text2"/>
          <w:sz w:val="18"/>
          <w:szCs w:val="18"/>
        </w:rPr>
        <w:t xml:space="preserve">        Story Title- </w:t>
      </w:r>
      <w:r w:rsidR="005D050F" w:rsidRPr="00B203BE">
        <w:rPr>
          <w:rFonts w:ascii="Century Gothic" w:hAnsi="Century Gothic"/>
          <w:b/>
          <w:i/>
          <w:color w:val="1F497D" w:themeColor="text2"/>
          <w:sz w:val="18"/>
          <w:szCs w:val="18"/>
        </w:rPr>
        <w:t>Tops and Bottoms</w:t>
      </w:r>
    </w:p>
    <w:p w:rsidR="00A4493D" w:rsidRPr="00B203BE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B203BE">
        <w:rPr>
          <w:rFonts w:ascii="Century Gothic" w:hAnsi="Century Gothic"/>
          <w:b/>
          <w:color w:val="1F497D" w:themeColor="text2"/>
          <w:sz w:val="18"/>
          <w:szCs w:val="18"/>
        </w:rPr>
        <w:t>Monday</w:t>
      </w:r>
      <w:r w:rsidRPr="00B203BE">
        <w:rPr>
          <w:rFonts w:ascii="Century Gothic" w:hAnsi="Century Gothic"/>
          <w:color w:val="1F497D" w:themeColor="text2"/>
          <w:sz w:val="18"/>
          <w:szCs w:val="18"/>
        </w:rPr>
        <w:t xml:space="preserve"> </w:t>
      </w:r>
      <w:r w:rsidRPr="00B203BE">
        <w:rPr>
          <w:rFonts w:ascii="Century Gothic" w:hAnsi="Century Gothic"/>
          <w:b/>
          <w:color w:val="1F497D" w:themeColor="text2"/>
          <w:sz w:val="18"/>
          <w:szCs w:val="18"/>
        </w:rPr>
        <w:t>COS</w:t>
      </w:r>
      <w:r w:rsidRPr="00B203BE">
        <w:rPr>
          <w:rFonts w:ascii="Century Gothic" w:hAnsi="Century Gothic"/>
          <w:color w:val="1F497D" w:themeColor="text2"/>
          <w:sz w:val="18"/>
          <w:szCs w:val="18"/>
        </w:rPr>
        <w:t xml:space="preserve"> 3</w:t>
      </w:r>
      <w:r w:rsidR="005E0700" w:rsidRPr="00B203BE">
        <w:rPr>
          <w:rFonts w:ascii="Century Gothic" w:hAnsi="Century Gothic"/>
          <w:color w:val="1F497D" w:themeColor="text2"/>
          <w:sz w:val="18"/>
          <w:szCs w:val="18"/>
        </w:rPr>
        <w:t>.1, 3.2, 3.3, 3.4</w:t>
      </w:r>
      <w:r w:rsidRPr="00B203BE">
        <w:rPr>
          <w:rFonts w:ascii="Century Gothic" w:hAnsi="Century Gothic"/>
          <w:color w:val="1F497D" w:themeColor="text2"/>
          <w:sz w:val="18"/>
          <w:szCs w:val="18"/>
        </w:rPr>
        <w:t xml:space="preserve"> </w:t>
      </w:r>
      <w:r w:rsidRPr="00B203BE">
        <w:rPr>
          <w:rFonts w:ascii="Century Gothic" w:hAnsi="Century Gothic"/>
          <w:b/>
          <w:color w:val="1F497D" w:themeColor="text2"/>
          <w:sz w:val="18"/>
          <w:szCs w:val="18"/>
        </w:rPr>
        <w:t>Obj.</w:t>
      </w:r>
      <w:r w:rsidR="004E597D" w:rsidRPr="00B203BE">
        <w:rPr>
          <w:rFonts w:ascii="Century Gothic" w:hAnsi="Century Gothic"/>
          <w:color w:val="1F497D" w:themeColor="text2"/>
          <w:sz w:val="18"/>
          <w:szCs w:val="18"/>
        </w:rPr>
        <w:t xml:space="preserve"> SW</w:t>
      </w:r>
      <w:r w:rsidR="005D050F" w:rsidRPr="00B203BE">
        <w:rPr>
          <w:rFonts w:ascii="Century Gothic" w:hAnsi="Century Gothic"/>
          <w:color w:val="1F497D" w:themeColor="text2"/>
          <w:sz w:val="18"/>
          <w:szCs w:val="18"/>
        </w:rPr>
        <w:t>- Listen for author’s purpose</w:t>
      </w:r>
      <w:r w:rsidR="005E0700" w:rsidRPr="00B203BE">
        <w:rPr>
          <w:rFonts w:ascii="Century Gothic" w:hAnsi="Century Gothic"/>
          <w:color w:val="1F497D" w:themeColor="text2"/>
          <w:sz w:val="18"/>
          <w:szCs w:val="18"/>
        </w:rPr>
        <w:t>;</w:t>
      </w:r>
      <w:r w:rsidR="005D050F" w:rsidRPr="00B203BE">
        <w:rPr>
          <w:rFonts w:ascii="Century Gothic" w:hAnsi="Century Gothic"/>
          <w:color w:val="1F497D" w:themeColor="text2"/>
          <w:sz w:val="18"/>
          <w:szCs w:val="18"/>
        </w:rPr>
        <w:t xml:space="preserve"> Make predictions &amp; identify author’s purpose;</w:t>
      </w:r>
      <w:r w:rsidR="005E0700" w:rsidRPr="00B203BE">
        <w:rPr>
          <w:rFonts w:ascii="Century Gothic" w:hAnsi="Century Gothic"/>
          <w:color w:val="1F497D" w:themeColor="text2"/>
          <w:sz w:val="18"/>
          <w:szCs w:val="18"/>
        </w:rPr>
        <w:t xml:space="preserve"> Use graphi</w:t>
      </w:r>
      <w:r w:rsidR="005D1BDC" w:rsidRPr="00B203BE">
        <w:rPr>
          <w:rFonts w:ascii="Century Gothic" w:hAnsi="Century Gothic"/>
          <w:color w:val="1F497D" w:themeColor="text2"/>
          <w:sz w:val="18"/>
          <w:szCs w:val="18"/>
        </w:rPr>
        <w:t>c organizer</w:t>
      </w:r>
      <w:r w:rsidR="004E597D" w:rsidRPr="00B203BE">
        <w:rPr>
          <w:rFonts w:ascii="Century Gothic" w:hAnsi="Century Gothic"/>
          <w:color w:val="1F497D" w:themeColor="text2"/>
          <w:sz w:val="18"/>
          <w:szCs w:val="18"/>
        </w:rPr>
        <w:t>s to r</w:t>
      </w:r>
      <w:r w:rsidR="005D050F" w:rsidRPr="00B203BE">
        <w:rPr>
          <w:rFonts w:ascii="Century Gothic" w:hAnsi="Century Gothic"/>
          <w:color w:val="1F497D" w:themeColor="text2"/>
          <w:sz w:val="18"/>
          <w:szCs w:val="18"/>
        </w:rPr>
        <w:t>ecognize author’s purpose; use context clues &amp; antonyms to determine the word meaning.</w:t>
      </w:r>
    </w:p>
    <w:p w:rsidR="00A4493D" w:rsidRPr="00B203BE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B203BE">
        <w:rPr>
          <w:rFonts w:ascii="Century Gothic" w:hAnsi="Century Gothic"/>
          <w:b/>
          <w:color w:val="1F497D" w:themeColor="text2"/>
          <w:sz w:val="18"/>
          <w:szCs w:val="18"/>
        </w:rPr>
        <w:t xml:space="preserve">Method- WHOLE GROUP- </w:t>
      </w:r>
      <w:r w:rsidRPr="00B203BE">
        <w:rPr>
          <w:rFonts w:ascii="Century Gothic" w:hAnsi="Century Gothic"/>
          <w:color w:val="1F497D" w:themeColor="text2"/>
          <w:sz w:val="18"/>
          <w:szCs w:val="18"/>
        </w:rPr>
        <w:t>1</w:t>
      </w:r>
      <w:proofErr w:type="gramStart"/>
      <w:r w:rsidRPr="00B203BE">
        <w:rPr>
          <w:rFonts w:ascii="Century Gothic" w:hAnsi="Century Gothic"/>
          <w:color w:val="1F497D" w:themeColor="text2"/>
          <w:sz w:val="18"/>
          <w:szCs w:val="18"/>
        </w:rPr>
        <w:t>)Fluen</w:t>
      </w:r>
      <w:r w:rsidR="005D1BDC" w:rsidRPr="00B203BE">
        <w:rPr>
          <w:rFonts w:ascii="Century Gothic" w:hAnsi="Century Gothic"/>
          <w:color w:val="1F497D" w:themeColor="text2"/>
          <w:sz w:val="18"/>
          <w:szCs w:val="18"/>
        </w:rPr>
        <w:t>cy</w:t>
      </w:r>
      <w:proofErr w:type="gramEnd"/>
      <w:r w:rsidR="005D1BDC" w:rsidRPr="00B203BE">
        <w:rPr>
          <w:rFonts w:ascii="Century Gothic" w:hAnsi="Century Gothic"/>
          <w:color w:val="1F497D" w:themeColor="text2"/>
          <w:sz w:val="18"/>
          <w:szCs w:val="18"/>
        </w:rPr>
        <w:t xml:space="preserve"> </w:t>
      </w:r>
      <w:r w:rsidR="004E597D" w:rsidRPr="00B203BE">
        <w:rPr>
          <w:rFonts w:ascii="Century Gothic" w:hAnsi="Century Gothic"/>
          <w:color w:val="1F497D" w:themeColor="text2"/>
          <w:sz w:val="18"/>
          <w:szCs w:val="18"/>
        </w:rPr>
        <w:t>Fri</w:t>
      </w:r>
      <w:r w:rsidR="005D050F" w:rsidRPr="00B203BE">
        <w:rPr>
          <w:rFonts w:ascii="Century Gothic" w:hAnsi="Century Gothic"/>
          <w:color w:val="1F497D" w:themeColor="text2"/>
          <w:sz w:val="18"/>
          <w:szCs w:val="18"/>
        </w:rPr>
        <w:t>ends 2)Daily Questions: When are respect &amp; understanding important in solving a problem</w:t>
      </w:r>
      <w:r w:rsidRPr="00B203BE">
        <w:rPr>
          <w:rFonts w:ascii="Century Gothic" w:hAnsi="Century Gothic"/>
          <w:color w:val="1F497D" w:themeColor="text2"/>
          <w:sz w:val="18"/>
          <w:szCs w:val="18"/>
        </w:rPr>
        <w:t xml:space="preserve">? 3)TW read aloud </w:t>
      </w:r>
      <w:r w:rsidR="005D050F" w:rsidRPr="00B203BE">
        <w:rPr>
          <w:rFonts w:ascii="Century Gothic" w:hAnsi="Century Gothic"/>
          <w:i/>
          <w:color w:val="1F497D" w:themeColor="text2"/>
          <w:sz w:val="18"/>
          <w:szCs w:val="18"/>
        </w:rPr>
        <w:t>Why Possum’s Tail is Bare</w:t>
      </w:r>
      <w:r w:rsidRPr="00B203BE">
        <w:rPr>
          <w:rFonts w:ascii="Century Gothic" w:hAnsi="Century Gothic"/>
          <w:i/>
          <w:color w:val="1F497D" w:themeColor="text2"/>
          <w:sz w:val="18"/>
          <w:szCs w:val="18"/>
        </w:rPr>
        <w:t xml:space="preserve"> </w:t>
      </w:r>
      <w:r w:rsidR="005D050F" w:rsidRPr="00B203BE">
        <w:rPr>
          <w:rFonts w:ascii="Century Gothic" w:hAnsi="Century Gothic"/>
          <w:color w:val="1F497D" w:themeColor="text2"/>
          <w:sz w:val="18"/>
          <w:szCs w:val="18"/>
        </w:rPr>
        <w:t>pg 225</w:t>
      </w:r>
      <w:r w:rsidRPr="00B203BE">
        <w:rPr>
          <w:rFonts w:ascii="Century Gothic" w:hAnsi="Century Gothic"/>
          <w:color w:val="1F497D" w:themeColor="text2"/>
          <w:sz w:val="18"/>
          <w:szCs w:val="18"/>
        </w:rPr>
        <w:t xml:space="preserve">l </w:t>
      </w:r>
      <w:r w:rsidR="005E0700" w:rsidRPr="00B203BE">
        <w:rPr>
          <w:rFonts w:ascii="Century Gothic" w:hAnsi="Century Gothic"/>
          <w:color w:val="1F497D" w:themeColor="text2"/>
          <w:sz w:val="18"/>
          <w:szCs w:val="18"/>
        </w:rPr>
        <w:t>4)Rea</w:t>
      </w:r>
      <w:r w:rsidR="005D050F" w:rsidRPr="00B203BE">
        <w:rPr>
          <w:rFonts w:ascii="Century Gothic" w:hAnsi="Century Gothic"/>
          <w:color w:val="1F497D" w:themeColor="text2"/>
          <w:sz w:val="18"/>
          <w:szCs w:val="18"/>
        </w:rPr>
        <w:t>d/discuss author’s purpose &amp; graphic organizers pg 224</w:t>
      </w:r>
      <w:r w:rsidR="005E0700" w:rsidRPr="00B203BE">
        <w:rPr>
          <w:rFonts w:ascii="Century Gothic" w:hAnsi="Century Gothic"/>
          <w:color w:val="1F497D" w:themeColor="text2"/>
          <w:sz w:val="18"/>
          <w:szCs w:val="18"/>
        </w:rPr>
        <w:t xml:space="preserve"> 5)Guided Practice- SW complete a graphic organizer in CPA Notebook while reading together</w:t>
      </w:r>
      <w:r w:rsidRPr="00B203BE">
        <w:rPr>
          <w:rFonts w:ascii="Century Gothic" w:hAnsi="Century Gothic"/>
          <w:color w:val="1F497D" w:themeColor="text2"/>
          <w:sz w:val="18"/>
          <w:szCs w:val="18"/>
        </w:rPr>
        <w:t xml:space="preserve"> </w:t>
      </w:r>
      <w:r w:rsidR="005D050F" w:rsidRPr="00B203BE">
        <w:rPr>
          <w:rFonts w:ascii="Century Gothic" w:hAnsi="Century Gothic"/>
          <w:i/>
          <w:color w:val="1F497D" w:themeColor="text2"/>
          <w:sz w:val="18"/>
          <w:szCs w:val="18"/>
        </w:rPr>
        <w:t>Salsa Garden</w:t>
      </w:r>
      <w:r w:rsidRPr="00B203BE">
        <w:rPr>
          <w:rFonts w:ascii="Century Gothic" w:hAnsi="Century Gothic"/>
          <w:i/>
          <w:color w:val="1F497D" w:themeColor="text2"/>
          <w:sz w:val="18"/>
          <w:szCs w:val="18"/>
        </w:rPr>
        <w:t xml:space="preserve"> </w:t>
      </w:r>
      <w:r w:rsidR="005D050F" w:rsidRPr="00B203BE">
        <w:rPr>
          <w:rFonts w:ascii="Century Gothic" w:hAnsi="Century Gothic"/>
          <w:color w:val="1F497D" w:themeColor="text2"/>
          <w:sz w:val="18"/>
          <w:szCs w:val="18"/>
        </w:rPr>
        <w:t>pg 225 6)TW review voc. pg 226</w:t>
      </w:r>
      <w:r w:rsidRPr="00B203BE">
        <w:rPr>
          <w:rFonts w:ascii="Century Gothic" w:hAnsi="Century Gothic"/>
          <w:color w:val="1F497D" w:themeColor="text2"/>
          <w:sz w:val="18"/>
          <w:szCs w:val="18"/>
        </w:rPr>
        <w:t xml:space="preserve">b using voc. cards &amp; education website: </w:t>
      </w:r>
      <w:proofErr w:type="spellStart"/>
      <w:r w:rsidRPr="00B203BE">
        <w:rPr>
          <w:rFonts w:ascii="Century Gothic" w:hAnsi="Century Gothic"/>
          <w:color w:val="1F497D" w:themeColor="text2"/>
          <w:sz w:val="18"/>
          <w:szCs w:val="18"/>
        </w:rPr>
        <w:t>Waltke’s</w:t>
      </w:r>
      <w:proofErr w:type="spellEnd"/>
      <w:r w:rsidRPr="00B203BE">
        <w:rPr>
          <w:rFonts w:ascii="Century Gothic" w:hAnsi="Century Gothic"/>
          <w:color w:val="1F497D" w:themeColor="text2"/>
          <w:sz w:val="18"/>
          <w:szCs w:val="18"/>
        </w:rPr>
        <w:t xml:space="preserve"> Web from Active Board</w:t>
      </w:r>
    </w:p>
    <w:p w:rsidR="00A4493D" w:rsidRPr="00B203BE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B203BE">
        <w:rPr>
          <w:rFonts w:ascii="Century Gothic" w:hAnsi="Century Gothic"/>
          <w:b/>
          <w:color w:val="1F497D" w:themeColor="text2"/>
          <w:sz w:val="18"/>
          <w:szCs w:val="18"/>
        </w:rPr>
        <w:t xml:space="preserve">SMALL GROUP- </w:t>
      </w:r>
      <w:r w:rsidRPr="00B203BE">
        <w:rPr>
          <w:rFonts w:ascii="Century Gothic" w:hAnsi="Century Gothic"/>
          <w:color w:val="1F497D" w:themeColor="text2"/>
          <w:sz w:val="18"/>
          <w:szCs w:val="18"/>
        </w:rPr>
        <w:t xml:space="preserve">Refer to Small Group Plan- Groups will read Leveled Readers with </w:t>
      </w:r>
      <w:r w:rsidR="005E0700" w:rsidRPr="00B203BE">
        <w:rPr>
          <w:rFonts w:ascii="Century Gothic" w:hAnsi="Century Gothic"/>
          <w:color w:val="1F497D" w:themeColor="text2"/>
          <w:sz w:val="18"/>
          <w:szCs w:val="18"/>
        </w:rPr>
        <w:t>teacher~</w:t>
      </w:r>
      <w:r w:rsidR="005D050F" w:rsidRPr="00B203BE">
        <w:rPr>
          <w:rFonts w:ascii="Century Gothic" w:hAnsi="Century Gothic"/>
          <w:i/>
          <w:color w:val="1F497D" w:themeColor="text2"/>
          <w:sz w:val="18"/>
          <w:szCs w:val="18"/>
        </w:rPr>
        <w:t xml:space="preserve"> </w:t>
      </w:r>
      <w:proofErr w:type="gramStart"/>
      <w:r w:rsidR="005D050F" w:rsidRPr="00B203BE">
        <w:rPr>
          <w:rFonts w:ascii="Century Gothic" w:hAnsi="Century Gothic"/>
          <w:i/>
          <w:color w:val="1F497D" w:themeColor="text2"/>
          <w:sz w:val="18"/>
          <w:szCs w:val="18"/>
        </w:rPr>
        <w:t>Growing</w:t>
      </w:r>
      <w:proofErr w:type="gramEnd"/>
      <w:r w:rsidR="005D050F" w:rsidRPr="00B203BE">
        <w:rPr>
          <w:rFonts w:ascii="Century Gothic" w:hAnsi="Century Gothic"/>
          <w:i/>
          <w:color w:val="1F497D" w:themeColor="text2"/>
          <w:sz w:val="18"/>
          <w:szCs w:val="18"/>
        </w:rPr>
        <w:t xml:space="preserve"> Vegetables; Our Garden; The Magic of Coyote</w:t>
      </w:r>
      <w:r w:rsidR="005D1BDC" w:rsidRPr="00B203BE">
        <w:rPr>
          <w:rFonts w:ascii="Century Gothic" w:hAnsi="Century Gothic"/>
          <w:color w:val="1F497D" w:themeColor="text2"/>
          <w:sz w:val="18"/>
          <w:szCs w:val="18"/>
        </w:rPr>
        <w:t xml:space="preserve"> (SW complete a graphic o</w:t>
      </w:r>
      <w:r w:rsidR="005E0700" w:rsidRPr="00B203BE">
        <w:rPr>
          <w:rFonts w:ascii="Century Gothic" w:hAnsi="Century Gothic"/>
          <w:color w:val="1F497D" w:themeColor="text2"/>
          <w:sz w:val="18"/>
          <w:szCs w:val="18"/>
        </w:rPr>
        <w:t>rganizer</w:t>
      </w:r>
      <w:r w:rsidR="004E597D" w:rsidRPr="00B203BE">
        <w:rPr>
          <w:rFonts w:ascii="Century Gothic" w:hAnsi="Century Gothic"/>
          <w:color w:val="1F497D" w:themeColor="text2"/>
          <w:sz w:val="18"/>
          <w:szCs w:val="18"/>
        </w:rPr>
        <w:t xml:space="preserve"> to recogniz</w:t>
      </w:r>
      <w:r w:rsidR="005D050F" w:rsidRPr="00B203BE">
        <w:rPr>
          <w:rFonts w:ascii="Century Gothic" w:hAnsi="Century Gothic"/>
          <w:color w:val="1F497D" w:themeColor="text2"/>
          <w:sz w:val="18"/>
          <w:szCs w:val="18"/>
        </w:rPr>
        <w:t>e author’s purpose</w:t>
      </w:r>
      <w:r w:rsidR="005E0700" w:rsidRPr="00B203BE">
        <w:rPr>
          <w:rFonts w:ascii="Century Gothic" w:hAnsi="Century Gothic"/>
          <w:color w:val="1F497D" w:themeColor="text2"/>
          <w:sz w:val="18"/>
          <w:szCs w:val="18"/>
        </w:rPr>
        <w:t xml:space="preserve"> using leveled readers.)</w:t>
      </w:r>
    </w:p>
    <w:p w:rsidR="00A4493D" w:rsidRPr="00B203BE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B203BE">
        <w:rPr>
          <w:rFonts w:ascii="Century Gothic" w:hAnsi="Century Gothic"/>
          <w:b/>
          <w:color w:val="1F497D" w:themeColor="text2"/>
          <w:sz w:val="18"/>
          <w:szCs w:val="18"/>
        </w:rPr>
        <w:t xml:space="preserve">CPA’s </w:t>
      </w:r>
      <w:r w:rsidRPr="00B203BE">
        <w:rPr>
          <w:rFonts w:ascii="Century Gothic" w:hAnsi="Century Gothic"/>
          <w:color w:val="1F497D" w:themeColor="text2"/>
          <w:sz w:val="18"/>
          <w:szCs w:val="18"/>
        </w:rPr>
        <w:t>1</w:t>
      </w:r>
      <w:proofErr w:type="gramStart"/>
      <w:r w:rsidRPr="00B203BE">
        <w:rPr>
          <w:rFonts w:ascii="Century Gothic" w:hAnsi="Century Gothic"/>
          <w:color w:val="1F497D" w:themeColor="text2"/>
          <w:sz w:val="18"/>
          <w:szCs w:val="18"/>
        </w:rPr>
        <w:t>)Daily</w:t>
      </w:r>
      <w:proofErr w:type="gramEnd"/>
      <w:r w:rsidRPr="00B203BE">
        <w:rPr>
          <w:rFonts w:ascii="Century Gothic" w:hAnsi="Century Gothic"/>
          <w:color w:val="1F497D" w:themeColor="text2"/>
          <w:sz w:val="18"/>
          <w:szCs w:val="18"/>
        </w:rPr>
        <w:t xml:space="preserve"> Question (in a complete </w:t>
      </w:r>
      <w:r w:rsidR="005D050F" w:rsidRPr="00B203BE">
        <w:rPr>
          <w:rFonts w:ascii="Century Gothic" w:hAnsi="Century Gothic"/>
          <w:color w:val="1F497D" w:themeColor="text2"/>
          <w:sz w:val="18"/>
          <w:szCs w:val="18"/>
        </w:rPr>
        <w:t>sentence) 2)</w:t>
      </w:r>
      <w:proofErr w:type="spellStart"/>
      <w:r w:rsidR="005D050F" w:rsidRPr="00B203BE">
        <w:rPr>
          <w:rFonts w:ascii="Century Gothic" w:hAnsi="Century Gothic"/>
          <w:color w:val="1F497D" w:themeColor="text2"/>
          <w:sz w:val="18"/>
          <w:szCs w:val="18"/>
        </w:rPr>
        <w:t>Wkbk</w:t>
      </w:r>
      <w:proofErr w:type="spellEnd"/>
      <w:r w:rsidR="005D050F" w:rsidRPr="00B203BE">
        <w:rPr>
          <w:rFonts w:ascii="Century Gothic" w:hAnsi="Century Gothic"/>
          <w:color w:val="1F497D" w:themeColor="text2"/>
          <w:sz w:val="18"/>
          <w:szCs w:val="18"/>
        </w:rPr>
        <w:t>. Pg. 83-8</w:t>
      </w:r>
      <w:r w:rsidR="004E597D" w:rsidRPr="00B203BE">
        <w:rPr>
          <w:rFonts w:ascii="Century Gothic" w:hAnsi="Century Gothic"/>
          <w:color w:val="1F497D" w:themeColor="text2"/>
          <w:sz w:val="18"/>
          <w:szCs w:val="18"/>
        </w:rPr>
        <w:t>4</w:t>
      </w:r>
      <w:r w:rsidRPr="00B203BE">
        <w:rPr>
          <w:rFonts w:ascii="Century Gothic" w:hAnsi="Century Gothic"/>
          <w:color w:val="1F497D" w:themeColor="text2"/>
          <w:sz w:val="18"/>
          <w:szCs w:val="18"/>
        </w:rPr>
        <w:t xml:space="preserve"> 3)Vocabulary Folders</w:t>
      </w:r>
      <w:r w:rsidR="005E0700" w:rsidRPr="00B203BE">
        <w:rPr>
          <w:rFonts w:ascii="Century Gothic" w:hAnsi="Century Gothic"/>
          <w:color w:val="1F497D" w:themeColor="text2"/>
          <w:sz w:val="18"/>
          <w:szCs w:val="18"/>
        </w:rPr>
        <w:t xml:space="preserve"> 4)Missed Spelling Words 5x’s Each</w:t>
      </w:r>
    </w:p>
    <w:p w:rsidR="00A4493D" w:rsidRPr="00B203BE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B203BE">
        <w:rPr>
          <w:rFonts w:ascii="Century Gothic" w:hAnsi="Century Gothic"/>
          <w:b/>
          <w:color w:val="1F497D" w:themeColor="text2"/>
          <w:sz w:val="18"/>
          <w:szCs w:val="18"/>
        </w:rPr>
        <w:t xml:space="preserve">Materials: </w:t>
      </w:r>
      <w:r w:rsidRPr="00B203BE">
        <w:rPr>
          <w:rFonts w:ascii="Century Gothic" w:hAnsi="Century Gothic"/>
          <w:color w:val="1F497D" w:themeColor="text2"/>
          <w:sz w:val="18"/>
          <w:szCs w:val="18"/>
        </w:rPr>
        <w:t>Fluency Folders, Textbook, Vocabulary Folders, CPA Notebooks, Colors, Pos</w:t>
      </w:r>
      <w:r w:rsidR="005D1BDC" w:rsidRPr="00B203BE">
        <w:rPr>
          <w:rFonts w:ascii="Century Gothic" w:hAnsi="Century Gothic"/>
          <w:color w:val="1F497D" w:themeColor="text2"/>
          <w:sz w:val="18"/>
          <w:szCs w:val="18"/>
        </w:rPr>
        <w:t xml:space="preserve">t </w:t>
      </w:r>
      <w:r w:rsidR="005D050F" w:rsidRPr="00B203BE">
        <w:rPr>
          <w:rFonts w:ascii="Century Gothic" w:hAnsi="Century Gothic"/>
          <w:color w:val="1F497D" w:themeColor="text2"/>
          <w:sz w:val="18"/>
          <w:szCs w:val="18"/>
        </w:rPr>
        <w:t xml:space="preserve">It Notes, Pencil, </w:t>
      </w:r>
      <w:proofErr w:type="spellStart"/>
      <w:r w:rsidR="005D050F" w:rsidRPr="00B203BE">
        <w:rPr>
          <w:rFonts w:ascii="Century Gothic" w:hAnsi="Century Gothic"/>
          <w:color w:val="1F497D" w:themeColor="text2"/>
          <w:sz w:val="18"/>
          <w:szCs w:val="18"/>
        </w:rPr>
        <w:t>Wkbk</w:t>
      </w:r>
      <w:proofErr w:type="spellEnd"/>
      <w:r w:rsidR="005D050F" w:rsidRPr="00B203BE">
        <w:rPr>
          <w:rFonts w:ascii="Century Gothic" w:hAnsi="Century Gothic"/>
          <w:color w:val="1F497D" w:themeColor="text2"/>
          <w:sz w:val="18"/>
          <w:szCs w:val="18"/>
        </w:rPr>
        <w:t>. Pg. 83-8</w:t>
      </w:r>
      <w:r w:rsidR="004E597D" w:rsidRPr="00B203BE">
        <w:rPr>
          <w:rFonts w:ascii="Century Gothic" w:hAnsi="Century Gothic"/>
          <w:color w:val="1F497D" w:themeColor="text2"/>
          <w:sz w:val="18"/>
          <w:szCs w:val="18"/>
        </w:rPr>
        <w:t>4</w:t>
      </w:r>
    </w:p>
    <w:p w:rsidR="00A4493D" w:rsidRPr="00B203BE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B203BE">
        <w:rPr>
          <w:rFonts w:ascii="Century Gothic" w:hAnsi="Century Gothic"/>
          <w:b/>
          <w:color w:val="1F497D" w:themeColor="text2"/>
          <w:sz w:val="18"/>
          <w:szCs w:val="18"/>
        </w:rPr>
        <w:t xml:space="preserve">Evaluation- </w:t>
      </w:r>
      <w:proofErr w:type="spellStart"/>
      <w:r w:rsidR="005D050F" w:rsidRPr="00B203BE">
        <w:rPr>
          <w:rFonts w:ascii="Century Gothic" w:hAnsi="Century Gothic"/>
          <w:color w:val="1F497D" w:themeColor="text2"/>
          <w:sz w:val="18"/>
          <w:szCs w:val="18"/>
        </w:rPr>
        <w:t>Wkbk</w:t>
      </w:r>
      <w:proofErr w:type="spellEnd"/>
      <w:r w:rsidR="005D050F" w:rsidRPr="00B203BE">
        <w:rPr>
          <w:rFonts w:ascii="Century Gothic" w:hAnsi="Century Gothic"/>
          <w:color w:val="1F497D" w:themeColor="text2"/>
          <w:sz w:val="18"/>
          <w:szCs w:val="18"/>
        </w:rPr>
        <w:t>. Pg. 83-8</w:t>
      </w:r>
      <w:r w:rsidR="004E597D" w:rsidRPr="00B203BE">
        <w:rPr>
          <w:rFonts w:ascii="Century Gothic" w:hAnsi="Century Gothic"/>
          <w:color w:val="1F497D" w:themeColor="text2"/>
          <w:sz w:val="18"/>
          <w:szCs w:val="18"/>
        </w:rPr>
        <w:t>4</w:t>
      </w:r>
    </w:p>
    <w:p w:rsidR="00A4493D" w:rsidRPr="00B203BE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B203BE">
        <w:rPr>
          <w:rFonts w:ascii="Century Gothic" w:hAnsi="Century Gothic"/>
          <w:b/>
          <w:color w:val="1F497D" w:themeColor="text2"/>
          <w:sz w:val="18"/>
          <w:szCs w:val="18"/>
        </w:rPr>
        <w:t xml:space="preserve">Statement of Student Engagement- </w:t>
      </w:r>
      <w:r w:rsidR="005E0700" w:rsidRPr="00B203BE">
        <w:rPr>
          <w:rFonts w:ascii="Century Gothic" w:hAnsi="Century Gothic"/>
          <w:color w:val="1F497D" w:themeColor="text2"/>
          <w:sz w:val="18"/>
          <w:szCs w:val="18"/>
        </w:rPr>
        <w:t>The s</w:t>
      </w:r>
      <w:r w:rsidRPr="00B203BE">
        <w:rPr>
          <w:rFonts w:ascii="Century Gothic" w:hAnsi="Century Gothic"/>
          <w:color w:val="1F497D" w:themeColor="text2"/>
          <w:sz w:val="18"/>
          <w:szCs w:val="18"/>
        </w:rPr>
        <w:t>tudents wil</w:t>
      </w:r>
      <w:r w:rsidR="005E0700" w:rsidRPr="00B203BE">
        <w:rPr>
          <w:rFonts w:ascii="Century Gothic" w:hAnsi="Century Gothic"/>
          <w:color w:val="1F497D" w:themeColor="text2"/>
          <w:sz w:val="18"/>
          <w:szCs w:val="18"/>
        </w:rPr>
        <w:t>l complete a graphic organiz</w:t>
      </w:r>
      <w:r w:rsidR="005D050F" w:rsidRPr="00B203BE">
        <w:rPr>
          <w:rFonts w:ascii="Century Gothic" w:hAnsi="Century Gothic"/>
          <w:color w:val="1F497D" w:themeColor="text2"/>
          <w:sz w:val="18"/>
          <w:szCs w:val="18"/>
        </w:rPr>
        <w:t>er to help recognize the author’s purpose</w:t>
      </w:r>
      <w:r w:rsidR="005E0700" w:rsidRPr="00B203BE">
        <w:rPr>
          <w:rFonts w:ascii="Century Gothic" w:hAnsi="Century Gothic"/>
          <w:color w:val="1F497D" w:themeColor="text2"/>
          <w:sz w:val="18"/>
          <w:szCs w:val="18"/>
        </w:rPr>
        <w:t>.</w:t>
      </w:r>
    </w:p>
    <w:p w:rsidR="00A4493D" w:rsidRPr="00B203BE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B203BE">
        <w:rPr>
          <w:rFonts w:ascii="Century Gothic" w:hAnsi="Century Gothic"/>
          <w:b/>
          <w:color w:val="1F497D" w:themeColor="text2"/>
          <w:sz w:val="18"/>
          <w:szCs w:val="18"/>
        </w:rPr>
        <w:t>Tuesday COS</w:t>
      </w:r>
      <w:r w:rsidRPr="00B203BE">
        <w:rPr>
          <w:rFonts w:ascii="Century Gothic" w:hAnsi="Century Gothic"/>
          <w:color w:val="1F497D" w:themeColor="text2"/>
          <w:sz w:val="18"/>
          <w:szCs w:val="18"/>
        </w:rPr>
        <w:t xml:space="preserve"> 3.1, 3.2, 3.3, 3.4 </w:t>
      </w:r>
      <w:r w:rsidRPr="00B203BE">
        <w:rPr>
          <w:rFonts w:ascii="Century Gothic" w:hAnsi="Century Gothic"/>
          <w:b/>
          <w:color w:val="1F497D" w:themeColor="text2"/>
          <w:sz w:val="18"/>
          <w:szCs w:val="18"/>
        </w:rPr>
        <w:t>Obj.</w:t>
      </w:r>
      <w:r w:rsidRPr="00B203BE">
        <w:rPr>
          <w:rFonts w:ascii="Century Gothic" w:hAnsi="Century Gothic"/>
          <w:color w:val="1F497D" w:themeColor="text2"/>
          <w:sz w:val="18"/>
          <w:szCs w:val="18"/>
        </w:rPr>
        <w:t xml:space="preserve"> SW- Continued from Monday; </w:t>
      </w:r>
      <w:r w:rsidR="005D050F" w:rsidRPr="00B203BE">
        <w:rPr>
          <w:rFonts w:ascii="Century Gothic" w:hAnsi="Century Gothic"/>
          <w:color w:val="1F497D" w:themeColor="text2"/>
          <w:sz w:val="18"/>
          <w:szCs w:val="18"/>
        </w:rPr>
        <w:t>Associate consonant blends, including three-letter blends, with the letters that spell them</w:t>
      </w:r>
      <w:r w:rsidR="005E0700" w:rsidRPr="00B203BE">
        <w:rPr>
          <w:rFonts w:ascii="Century Gothic" w:hAnsi="Century Gothic"/>
          <w:color w:val="1F497D" w:themeColor="text2"/>
          <w:sz w:val="18"/>
          <w:szCs w:val="18"/>
        </w:rPr>
        <w:t>.</w:t>
      </w:r>
    </w:p>
    <w:p w:rsidR="00A4493D" w:rsidRPr="00B203BE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B203BE">
        <w:rPr>
          <w:rFonts w:ascii="Century Gothic" w:hAnsi="Century Gothic"/>
          <w:b/>
          <w:color w:val="1F497D" w:themeColor="text2"/>
          <w:sz w:val="18"/>
          <w:szCs w:val="18"/>
        </w:rPr>
        <w:t>Method WHOLE GROUP-</w:t>
      </w:r>
      <w:r w:rsidRPr="00B203BE">
        <w:rPr>
          <w:rFonts w:ascii="Century Gothic" w:hAnsi="Century Gothic"/>
          <w:color w:val="1F497D" w:themeColor="text2"/>
          <w:sz w:val="18"/>
          <w:szCs w:val="18"/>
        </w:rPr>
        <w:t xml:space="preserve"> 1</w:t>
      </w:r>
      <w:proofErr w:type="gramStart"/>
      <w:r w:rsidRPr="00B203BE">
        <w:rPr>
          <w:rFonts w:ascii="Century Gothic" w:hAnsi="Century Gothic"/>
          <w:color w:val="1F497D" w:themeColor="text2"/>
          <w:sz w:val="18"/>
          <w:szCs w:val="18"/>
        </w:rPr>
        <w:t>)Fluency</w:t>
      </w:r>
      <w:proofErr w:type="gramEnd"/>
      <w:r w:rsidRPr="00B203BE">
        <w:rPr>
          <w:rFonts w:ascii="Century Gothic" w:hAnsi="Century Gothic"/>
          <w:color w:val="1F497D" w:themeColor="text2"/>
          <w:sz w:val="18"/>
          <w:szCs w:val="18"/>
        </w:rPr>
        <w:t xml:space="preserve"> Friends 2)</w:t>
      </w:r>
      <w:r w:rsidR="005D1BDC" w:rsidRPr="00B203BE">
        <w:rPr>
          <w:rFonts w:ascii="Century Gothic" w:hAnsi="Century Gothic"/>
          <w:color w:val="1F497D" w:themeColor="text2"/>
          <w:sz w:val="18"/>
          <w:szCs w:val="18"/>
        </w:rPr>
        <w:t>Daily Quest</w:t>
      </w:r>
      <w:r w:rsidR="005D050F" w:rsidRPr="00B203BE">
        <w:rPr>
          <w:rFonts w:ascii="Century Gothic" w:hAnsi="Century Gothic"/>
          <w:color w:val="1F497D" w:themeColor="text2"/>
          <w:sz w:val="18"/>
          <w:szCs w:val="18"/>
        </w:rPr>
        <w:t>ion: What other animals, besides a possum &amp; a rabbit, could the author have chosen for this story</w:t>
      </w:r>
      <w:r w:rsidR="004E597D" w:rsidRPr="00B203BE">
        <w:rPr>
          <w:rFonts w:ascii="Century Gothic" w:hAnsi="Century Gothic"/>
          <w:color w:val="1F497D" w:themeColor="text2"/>
          <w:sz w:val="18"/>
          <w:szCs w:val="18"/>
        </w:rPr>
        <w:t>?</w:t>
      </w:r>
      <w:r w:rsidR="005D1BDC" w:rsidRPr="00B203BE">
        <w:rPr>
          <w:rFonts w:ascii="Century Gothic" w:hAnsi="Century Gothic"/>
          <w:color w:val="1F497D" w:themeColor="text2"/>
          <w:sz w:val="18"/>
          <w:szCs w:val="18"/>
        </w:rPr>
        <w:t xml:space="preserve"> </w:t>
      </w:r>
      <w:proofErr w:type="gramStart"/>
      <w:r w:rsidRPr="00B203BE">
        <w:rPr>
          <w:rFonts w:ascii="Century Gothic" w:hAnsi="Century Gothic"/>
          <w:color w:val="1F497D" w:themeColor="text2"/>
          <w:sz w:val="18"/>
          <w:szCs w:val="18"/>
        </w:rPr>
        <w:t>3</w:t>
      </w:r>
      <w:r w:rsidR="005E0700" w:rsidRPr="00B203BE">
        <w:rPr>
          <w:rFonts w:ascii="Century Gothic" w:hAnsi="Century Gothic"/>
          <w:color w:val="1F497D" w:themeColor="text2"/>
          <w:sz w:val="18"/>
          <w:szCs w:val="18"/>
        </w:rPr>
        <w:t>)Allow</w:t>
      </w:r>
      <w:proofErr w:type="gramEnd"/>
      <w:r w:rsidR="005E0700" w:rsidRPr="00B203BE">
        <w:rPr>
          <w:rFonts w:ascii="Century Gothic" w:hAnsi="Century Gothic"/>
          <w:color w:val="1F497D" w:themeColor="text2"/>
          <w:sz w:val="18"/>
          <w:szCs w:val="18"/>
        </w:rPr>
        <w:t xml:space="preserve"> teams time to show/discuss graphic organizers that were created </w:t>
      </w:r>
      <w:r w:rsidR="004E597D" w:rsidRPr="00B203BE">
        <w:rPr>
          <w:rFonts w:ascii="Century Gothic" w:hAnsi="Century Gothic"/>
          <w:color w:val="1F497D" w:themeColor="text2"/>
          <w:sz w:val="18"/>
          <w:szCs w:val="18"/>
        </w:rPr>
        <w:t>to recogniz</w:t>
      </w:r>
      <w:r w:rsidR="005D050F" w:rsidRPr="00B203BE">
        <w:rPr>
          <w:rFonts w:ascii="Century Gothic" w:hAnsi="Century Gothic"/>
          <w:color w:val="1F497D" w:themeColor="text2"/>
          <w:sz w:val="18"/>
          <w:szCs w:val="18"/>
        </w:rPr>
        <w:t>e author’s purpose</w:t>
      </w:r>
      <w:r w:rsidR="005E0700" w:rsidRPr="00B203BE">
        <w:rPr>
          <w:rFonts w:ascii="Century Gothic" w:hAnsi="Century Gothic"/>
          <w:color w:val="1F497D" w:themeColor="text2"/>
          <w:sz w:val="18"/>
          <w:szCs w:val="18"/>
        </w:rPr>
        <w:t xml:space="preserve"> from leveled readers read yest</w:t>
      </w:r>
      <w:r w:rsidR="004E597D" w:rsidRPr="00B203BE">
        <w:rPr>
          <w:rFonts w:ascii="Century Gothic" w:hAnsi="Century Gothic"/>
          <w:color w:val="1F497D" w:themeColor="text2"/>
          <w:sz w:val="18"/>
          <w:szCs w:val="18"/>
        </w:rPr>
        <w:t>erday 4) Read</w:t>
      </w:r>
      <w:r w:rsidR="005D050F" w:rsidRPr="00B203BE">
        <w:rPr>
          <w:rFonts w:ascii="Century Gothic" w:hAnsi="Century Gothic"/>
          <w:color w:val="1F497D" w:themeColor="text2"/>
          <w:sz w:val="18"/>
          <w:szCs w:val="18"/>
        </w:rPr>
        <w:t>/discuss pg 226-227</w:t>
      </w:r>
      <w:r w:rsidRPr="00B203BE">
        <w:rPr>
          <w:rFonts w:ascii="Century Gothic" w:hAnsi="Century Gothic"/>
          <w:color w:val="1F497D" w:themeColor="text2"/>
          <w:sz w:val="18"/>
          <w:szCs w:val="18"/>
        </w:rPr>
        <w:t xml:space="preserve"> </w:t>
      </w:r>
      <w:r w:rsidR="005D050F" w:rsidRPr="00B203BE">
        <w:rPr>
          <w:rFonts w:ascii="Century Gothic" w:hAnsi="Century Gothic"/>
          <w:color w:val="1F497D" w:themeColor="text2"/>
          <w:sz w:val="18"/>
          <w:szCs w:val="18"/>
        </w:rPr>
        <w:t>5) Phonics Talk TE 249</w:t>
      </w:r>
      <w:r w:rsidR="005E0700" w:rsidRPr="00B203BE">
        <w:rPr>
          <w:rFonts w:ascii="Century Gothic" w:hAnsi="Century Gothic"/>
          <w:color w:val="1F497D" w:themeColor="text2"/>
          <w:sz w:val="18"/>
          <w:szCs w:val="18"/>
        </w:rPr>
        <w:t>i</w:t>
      </w:r>
      <w:r w:rsidRPr="00B203BE">
        <w:rPr>
          <w:rFonts w:ascii="Century Gothic" w:hAnsi="Century Gothic"/>
          <w:color w:val="1F497D" w:themeColor="text2"/>
          <w:sz w:val="18"/>
          <w:szCs w:val="18"/>
        </w:rPr>
        <w:t xml:space="preserve"> </w:t>
      </w:r>
    </w:p>
    <w:p w:rsidR="00A4493D" w:rsidRPr="00B203BE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B203BE">
        <w:rPr>
          <w:rFonts w:ascii="Century Gothic" w:hAnsi="Century Gothic"/>
          <w:b/>
          <w:color w:val="1F497D" w:themeColor="text2"/>
          <w:sz w:val="18"/>
          <w:szCs w:val="18"/>
        </w:rPr>
        <w:t>SMALL GROUP</w:t>
      </w:r>
      <w:r w:rsidRPr="00B203BE">
        <w:rPr>
          <w:rFonts w:ascii="Century Gothic" w:hAnsi="Century Gothic"/>
          <w:color w:val="1F497D" w:themeColor="text2"/>
          <w:sz w:val="18"/>
          <w:szCs w:val="18"/>
        </w:rPr>
        <w:t>- Refer to Small Group Plan Page (All groups will be r</w:t>
      </w:r>
      <w:r w:rsidR="005D050F" w:rsidRPr="00B203BE">
        <w:rPr>
          <w:rFonts w:ascii="Century Gothic" w:hAnsi="Century Gothic"/>
          <w:color w:val="1F497D" w:themeColor="text2"/>
          <w:sz w:val="18"/>
          <w:szCs w:val="18"/>
        </w:rPr>
        <w:t>eading first ½ story pgs 228-237</w:t>
      </w:r>
      <w:r w:rsidRPr="00B203BE">
        <w:rPr>
          <w:rFonts w:ascii="Century Gothic" w:hAnsi="Century Gothic"/>
          <w:color w:val="1F497D" w:themeColor="text2"/>
          <w:sz w:val="18"/>
          <w:szCs w:val="18"/>
        </w:rPr>
        <w:t>)</w:t>
      </w:r>
    </w:p>
    <w:p w:rsidR="00A4493D" w:rsidRPr="00B203BE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B203BE">
        <w:rPr>
          <w:rFonts w:ascii="Century Gothic" w:hAnsi="Century Gothic"/>
          <w:b/>
          <w:color w:val="1F497D" w:themeColor="text2"/>
          <w:sz w:val="18"/>
          <w:szCs w:val="18"/>
        </w:rPr>
        <w:t xml:space="preserve">CPA’S </w:t>
      </w:r>
      <w:r w:rsidRPr="00B203BE">
        <w:rPr>
          <w:rFonts w:ascii="Century Gothic" w:hAnsi="Century Gothic"/>
          <w:color w:val="1F497D" w:themeColor="text2"/>
          <w:sz w:val="18"/>
          <w:szCs w:val="18"/>
        </w:rPr>
        <w:t>1</w:t>
      </w:r>
      <w:proofErr w:type="gramStart"/>
      <w:r w:rsidRPr="00B203BE">
        <w:rPr>
          <w:rFonts w:ascii="Century Gothic" w:hAnsi="Century Gothic"/>
          <w:color w:val="1F497D" w:themeColor="text2"/>
          <w:sz w:val="18"/>
          <w:szCs w:val="18"/>
        </w:rPr>
        <w:t>)Daily</w:t>
      </w:r>
      <w:proofErr w:type="gramEnd"/>
      <w:r w:rsidRPr="00B203BE">
        <w:rPr>
          <w:rFonts w:ascii="Century Gothic" w:hAnsi="Century Gothic"/>
          <w:color w:val="1F497D" w:themeColor="text2"/>
          <w:sz w:val="18"/>
          <w:szCs w:val="18"/>
        </w:rPr>
        <w:t xml:space="preserve"> Question (in a</w:t>
      </w:r>
      <w:r w:rsidR="005056E2" w:rsidRPr="00B203BE">
        <w:rPr>
          <w:rFonts w:ascii="Century Gothic" w:hAnsi="Century Gothic"/>
          <w:color w:val="1F497D" w:themeColor="text2"/>
          <w:sz w:val="18"/>
          <w:szCs w:val="18"/>
        </w:rPr>
        <w:t xml:space="preserve"> complete</w:t>
      </w:r>
      <w:r w:rsidR="005D050F" w:rsidRPr="00B203BE">
        <w:rPr>
          <w:rFonts w:ascii="Century Gothic" w:hAnsi="Century Gothic"/>
          <w:color w:val="1F497D" w:themeColor="text2"/>
          <w:sz w:val="18"/>
          <w:szCs w:val="18"/>
        </w:rPr>
        <w:t xml:space="preserve"> sentence) 2)</w:t>
      </w:r>
      <w:proofErr w:type="spellStart"/>
      <w:r w:rsidR="005D050F" w:rsidRPr="00B203BE">
        <w:rPr>
          <w:rFonts w:ascii="Century Gothic" w:hAnsi="Century Gothic"/>
          <w:color w:val="1F497D" w:themeColor="text2"/>
          <w:sz w:val="18"/>
          <w:szCs w:val="18"/>
        </w:rPr>
        <w:t>Wkbk</w:t>
      </w:r>
      <w:proofErr w:type="spellEnd"/>
      <w:r w:rsidR="005D050F" w:rsidRPr="00B203BE">
        <w:rPr>
          <w:rFonts w:ascii="Century Gothic" w:hAnsi="Century Gothic"/>
          <w:color w:val="1F497D" w:themeColor="text2"/>
          <w:sz w:val="18"/>
          <w:szCs w:val="18"/>
        </w:rPr>
        <w:t>. Pg. 87-8</w:t>
      </w:r>
      <w:r w:rsidR="004E597D" w:rsidRPr="00B203BE">
        <w:rPr>
          <w:rFonts w:ascii="Century Gothic" w:hAnsi="Century Gothic"/>
          <w:color w:val="1F497D" w:themeColor="text2"/>
          <w:sz w:val="18"/>
          <w:szCs w:val="18"/>
        </w:rPr>
        <w:t>8</w:t>
      </w:r>
      <w:r w:rsidR="005056E2" w:rsidRPr="00B203BE">
        <w:rPr>
          <w:rFonts w:ascii="Century Gothic" w:hAnsi="Century Gothic"/>
          <w:color w:val="1F497D" w:themeColor="text2"/>
          <w:sz w:val="18"/>
          <w:szCs w:val="18"/>
        </w:rPr>
        <w:t xml:space="preserve"> </w:t>
      </w:r>
      <w:r w:rsidR="005D050F" w:rsidRPr="00B203BE">
        <w:rPr>
          <w:rFonts w:ascii="Century Gothic" w:hAnsi="Century Gothic"/>
          <w:color w:val="1F497D" w:themeColor="text2"/>
          <w:sz w:val="18"/>
          <w:szCs w:val="18"/>
        </w:rPr>
        <w:t xml:space="preserve">3)Spelling- Box Out </w:t>
      </w:r>
      <w:proofErr w:type="spellStart"/>
      <w:r w:rsidR="005D050F" w:rsidRPr="00B203BE">
        <w:rPr>
          <w:rFonts w:ascii="Century Gothic" w:hAnsi="Century Gothic"/>
          <w:color w:val="1F497D" w:themeColor="text2"/>
          <w:sz w:val="18"/>
          <w:szCs w:val="18"/>
        </w:rPr>
        <w:t>spl</w:t>
      </w:r>
      <w:proofErr w:type="spellEnd"/>
      <w:r w:rsidR="005D050F" w:rsidRPr="00B203BE">
        <w:rPr>
          <w:rFonts w:ascii="Century Gothic" w:hAnsi="Century Gothic"/>
          <w:color w:val="1F497D" w:themeColor="text2"/>
          <w:sz w:val="18"/>
          <w:szCs w:val="18"/>
        </w:rPr>
        <w:t xml:space="preserve">, </w:t>
      </w:r>
      <w:proofErr w:type="spellStart"/>
      <w:r w:rsidR="005D050F" w:rsidRPr="00B203BE">
        <w:rPr>
          <w:rFonts w:ascii="Century Gothic" w:hAnsi="Century Gothic"/>
          <w:color w:val="1F497D" w:themeColor="text2"/>
          <w:sz w:val="18"/>
          <w:szCs w:val="18"/>
        </w:rPr>
        <w:t>thr</w:t>
      </w:r>
      <w:proofErr w:type="spellEnd"/>
      <w:r w:rsidR="005D050F" w:rsidRPr="00B203BE">
        <w:rPr>
          <w:rFonts w:ascii="Century Gothic" w:hAnsi="Century Gothic"/>
          <w:color w:val="1F497D" w:themeColor="text2"/>
          <w:sz w:val="18"/>
          <w:szCs w:val="18"/>
        </w:rPr>
        <w:t xml:space="preserve">, </w:t>
      </w:r>
      <w:proofErr w:type="spellStart"/>
      <w:r w:rsidR="005D050F" w:rsidRPr="00B203BE">
        <w:rPr>
          <w:rFonts w:ascii="Century Gothic" w:hAnsi="Century Gothic"/>
          <w:color w:val="1F497D" w:themeColor="text2"/>
          <w:sz w:val="18"/>
          <w:szCs w:val="18"/>
        </w:rPr>
        <w:t>squ</w:t>
      </w:r>
      <w:proofErr w:type="spellEnd"/>
      <w:r w:rsidR="005D050F" w:rsidRPr="00B203BE">
        <w:rPr>
          <w:rFonts w:ascii="Century Gothic" w:hAnsi="Century Gothic"/>
          <w:color w:val="1F497D" w:themeColor="text2"/>
          <w:sz w:val="18"/>
          <w:szCs w:val="18"/>
        </w:rPr>
        <w:t xml:space="preserve">, &amp; </w:t>
      </w:r>
      <w:proofErr w:type="spellStart"/>
      <w:r w:rsidR="005D050F" w:rsidRPr="00B203BE">
        <w:rPr>
          <w:rFonts w:ascii="Century Gothic" w:hAnsi="Century Gothic"/>
          <w:color w:val="1F497D" w:themeColor="text2"/>
          <w:sz w:val="18"/>
          <w:szCs w:val="18"/>
        </w:rPr>
        <w:t>str</w:t>
      </w:r>
      <w:proofErr w:type="spellEnd"/>
      <w:r w:rsidR="005056E2" w:rsidRPr="00B203BE">
        <w:rPr>
          <w:rFonts w:ascii="Century Gothic" w:hAnsi="Century Gothic"/>
          <w:color w:val="1F497D" w:themeColor="text2"/>
          <w:sz w:val="18"/>
          <w:szCs w:val="18"/>
        </w:rPr>
        <w:t xml:space="preserve"> 4)Vocabulary Folders</w:t>
      </w:r>
    </w:p>
    <w:p w:rsidR="00A4493D" w:rsidRPr="00B203BE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B203BE">
        <w:rPr>
          <w:rFonts w:ascii="Century Gothic" w:hAnsi="Century Gothic"/>
          <w:b/>
          <w:color w:val="1F497D" w:themeColor="text2"/>
          <w:sz w:val="18"/>
          <w:szCs w:val="18"/>
        </w:rPr>
        <w:t xml:space="preserve">Materials: </w:t>
      </w:r>
      <w:r w:rsidRPr="00B203BE">
        <w:rPr>
          <w:rFonts w:ascii="Century Gothic" w:hAnsi="Century Gothic"/>
          <w:color w:val="1F497D" w:themeColor="text2"/>
          <w:sz w:val="18"/>
          <w:szCs w:val="18"/>
        </w:rPr>
        <w:t>Fluency Folders</w:t>
      </w:r>
      <w:r w:rsidR="005D050F" w:rsidRPr="00B203BE">
        <w:rPr>
          <w:rFonts w:ascii="Century Gothic" w:hAnsi="Century Gothic"/>
          <w:color w:val="1F497D" w:themeColor="text2"/>
          <w:sz w:val="18"/>
          <w:szCs w:val="18"/>
        </w:rPr>
        <w:t xml:space="preserve">, Textbook, </w:t>
      </w:r>
      <w:proofErr w:type="spellStart"/>
      <w:r w:rsidR="005D050F" w:rsidRPr="00B203BE">
        <w:rPr>
          <w:rFonts w:ascii="Century Gothic" w:hAnsi="Century Gothic"/>
          <w:color w:val="1F497D" w:themeColor="text2"/>
          <w:sz w:val="18"/>
          <w:szCs w:val="18"/>
        </w:rPr>
        <w:t>wkbk</w:t>
      </w:r>
      <w:proofErr w:type="spellEnd"/>
      <w:r w:rsidR="005D050F" w:rsidRPr="00B203BE">
        <w:rPr>
          <w:rFonts w:ascii="Century Gothic" w:hAnsi="Century Gothic"/>
          <w:color w:val="1F497D" w:themeColor="text2"/>
          <w:sz w:val="18"/>
          <w:szCs w:val="18"/>
        </w:rPr>
        <w:t xml:space="preserve"> pg 87-8</w:t>
      </w:r>
      <w:r w:rsidR="005056E2" w:rsidRPr="00B203BE">
        <w:rPr>
          <w:rFonts w:ascii="Century Gothic" w:hAnsi="Century Gothic"/>
          <w:color w:val="1F497D" w:themeColor="text2"/>
          <w:sz w:val="18"/>
          <w:szCs w:val="18"/>
        </w:rPr>
        <w:t>8</w:t>
      </w:r>
      <w:r w:rsidRPr="00B203BE">
        <w:rPr>
          <w:rFonts w:ascii="Century Gothic" w:hAnsi="Century Gothic"/>
          <w:color w:val="1F497D" w:themeColor="text2"/>
          <w:sz w:val="18"/>
          <w:szCs w:val="18"/>
        </w:rPr>
        <w:t xml:space="preserve">; </w:t>
      </w:r>
      <w:r w:rsidR="005056E2" w:rsidRPr="00B203BE">
        <w:rPr>
          <w:rFonts w:ascii="Century Gothic" w:hAnsi="Century Gothic"/>
          <w:color w:val="1F497D" w:themeColor="text2"/>
          <w:sz w:val="18"/>
          <w:szCs w:val="18"/>
        </w:rPr>
        <w:t xml:space="preserve"> CPA Notebooks; </w:t>
      </w:r>
      <w:r w:rsidRPr="00B203BE">
        <w:rPr>
          <w:rFonts w:ascii="Century Gothic" w:hAnsi="Century Gothic"/>
          <w:color w:val="1F497D" w:themeColor="text2"/>
          <w:sz w:val="18"/>
          <w:szCs w:val="18"/>
        </w:rPr>
        <w:t>Vocabulary Folders; Post It Notes</w:t>
      </w:r>
    </w:p>
    <w:p w:rsidR="00A4493D" w:rsidRPr="00B203BE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B203BE">
        <w:rPr>
          <w:rFonts w:ascii="Century Gothic" w:hAnsi="Century Gothic"/>
          <w:b/>
          <w:color w:val="1F497D" w:themeColor="text2"/>
          <w:sz w:val="18"/>
          <w:szCs w:val="18"/>
        </w:rPr>
        <w:t xml:space="preserve">Evaluation- </w:t>
      </w:r>
      <w:proofErr w:type="spellStart"/>
      <w:r w:rsidR="004E597D" w:rsidRPr="00B203BE">
        <w:rPr>
          <w:rFonts w:ascii="Century Gothic" w:hAnsi="Century Gothic"/>
          <w:color w:val="1F497D" w:themeColor="text2"/>
          <w:sz w:val="18"/>
          <w:szCs w:val="18"/>
        </w:rPr>
        <w:t>Wkbk</w:t>
      </w:r>
      <w:proofErr w:type="spellEnd"/>
      <w:r w:rsidR="004E597D" w:rsidRPr="00B203BE">
        <w:rPr>
          <w:rFonts w:ascii="Century Gothic" w:hAnsi="Century Gothic"/>
          <w:color w:val="1F497D" w:themeColor="text2"/>
          <w:sz w:val="18"/>
          <w:szCs w:val="18"/>
        </w:rPr>
        <w:t>. Pg. 77-7</w:t>
      </w:r>
      <w:r w:rsidR="005056E2" w:rsidRPr="00B203BE">
        <w:rPr>
          <w:rFonts w:ascii="Century Gothic" w:hAnsi="Century Gothic"/>
          <w:color w:val="1F497D" w:themeColor="text2"/>
          <w:sz w:val="18"/>
          <w:szCs w:val="18"/>
        </w:rPr>
        <w:t>8</w:t>
      </w:r>
    </w:p>
    <w:p w:rsidR="00A4493D" w:rsidRPr="00B203BE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B203BE">
        <w:rPr>
          <w:rFonts w:ascii="Century Gothic" w:hAnsi="Century Gothic"/>
          <w:b/>
          <w:color w:val="1F497D" w:themeColor="text2"/>
          <w:sz w:val="18"/>
          <w:szCs w:val="18"/>
        </w:rPr>
        <w:t xml:space="preserve">Statement of Student Engagement- </w:t>
      </w:r>
      <w:r w:rsidRPr="00B203BE">
        <w:rPr>
          <w:rFonts w:ascii="Century Gothic" w:hAnsi="Century Gothic"/>
          <w:color w:val="1F497D" w:themeColor="text2"/>
          <w:sz w:val="18"/>
          <w:szCs w:val="18"/>
        </w:rPr>
        <w:t xml:space="preserve">The students will </w:t>
      </w:r>
      <w:r w:rsidR="005056E2" w:rsidRPr="00B203BE">
        <w:rPr>
          <w:rFonts w:ascii="Century Gothic" w:hAnsi="Century Gothic"/>
          <w:color w:val="1F497D" w:themeColor="text2"/>
          <w:sz w:val="18"/>
          <w:szCs w:val="18"/>
        </w:rPr>
        <w:t>complete graphic organizers</w:t>
      </w:r>
      <w:r w:rsidRPr="00B203BE">
        <w:rPr>
          <w:rFonts w:ascii="Century Gothic" w:hAnsi="Century Gothic"/>
          <w:color w:val="1F497D" w:themeColor="text2"/>
          <w:sz w:val="18"/>
          <w:szCs w:val="18"/>
        </w:rPr>
        <w:t xml:space="preserve"> and answer </w:t>
      </w:r>
      <w:r w:rsidR="005D1BDC" w:rsidRPr="00B203BE">
        <w:rPr>
          <w:rFonts w:ascii="Century Gothic" w:hAnsi="Century Gothic"/>
          <w:color w:val="1F497D" w:themeColor="text2"/>
          <w:sz w:val="18"/>
          <w:szCs w:val="18"/>
        </w:rPr>
        <w:t>quest</w:t>
      </w:r>
      <w:r w:rsidR="004E597D" w:rsidRPr="00B203BE">
        <w:rPr>
          <w:rFonts w:ascii="Century Gothic" w:hAnsi="Century Gothic"/>
          <w:color w:val="1F497D" w:themeColor="text2"/>
          <w:sz w:val="18"/>
          <w:szCs w:val="18"/>
        </w:rPr>
        <w:t>ions that involve recognizin</w:t>
      </w:r>
      <w:r w:rsidR="005D050F" w:rsidRPr="00B203BE">
        <w:rPr>
          <w:rFonts w:ascii="Century Gothic" w:hAnsi="Century Gothic"/>
          <w:color w:val="1F497D" w:themeColor="text2"/>
          <w:sz w:val="18"/>
          <w:szCs w:val="18"/>
        </w:rPr>
        <w:t>g author’s purpose</w:t>
      </w:r>
      <w:r w:rsidR="005056E2" w:rsidRPr="00B203BE">
        <w:rPr>
          <w:rFonts w:ascii="Century Gothic" w:hAnsi="Century Gothic"/>
          <w:color w:val="1F497D" w:themeColor="text2"/>
          <w:sz w:val="18"/>
          <w:szCs w:val="18"/>
        </w:rPr>
        <w:t>, &amp;</w:t>
      </w:r>
      <w:r w:rsidRPr="00B203BE">
        <w:rPr>
          <w:rFonts w:ascii="Century Gothic" w:hAnsi="Century Gothic"/>
          <w:color w:val="1F497D" w:themeColor="text2"/>
          <w:sz w:val="18"/>
          <w:szCs w:val="18"/>
        </w:rPr>
        <w:t xml:space="preserve"> they will supply the correct vocabulary word in sentences.</w:t>
      </w:r>
    </w:p>
    <w:p w:rsidR="00A4493D" w:rsidRPr="00B203BE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B203BE">
        <w:rPr>
          <w:rFonts w:ascii="Century Gothic" w:hAnsi="Century Gothic"/>
          <w:b/>
          <w:color w:val="1F497D" w:themeColor="text2"/>
          <w:sz w:val="18"/>
          <w:szCs w:val="18"/>
        </w:rPr>
        <w:t>Wednesday</w:t>
      </w:r>
      <w:r w:rsidRPr="00B203BE">
        <w:rPr>
          <w:rFonts w:ascii="Century Gothic" w:hAnsi="Century Gothic"/>
          <w:color w:val="1F497D" w:themeColor="text2"/>
          <w:sz w:val="18"/>
          <w:szCs w:val="18"/>
        </w:rPr>
        <w:t xml:space="preserve"> </w:t>
      </w:r>
      <w:r w:rsidRPr="00B203BE">
        <w:rPr>
          <w:rFonts w:ascii="Century Gothic" w:hAnsi="Century Gothic"/>
          <w:b/>
          <w:color w:val="1F497D" w:themeColor="text2"/>
          <w:sz w:val="18"/>
          <w:szCs w:val="18"/>
        </w:rPr>
        <w:t>COS</w:t>
      </w:r>
      <w:r w:rsidRPr="00B203BE">
        <w:rPr>
          <w:rFonts w:ascii="Century Gothic" w:hAnsi="Century Gothic"/>
          <w:color w:val="1F497D" w:themeColor="text2"/>
          <w:sz w:val="18"/>
          <w:szCs w:val="18"/>
        </w:rPr>
        <w:t xml:space="preserve"> 3.1, 3.2, 3.3, 3.4 </w:t>
      </w:r>
      <w:r w:rsidRPr="00B203BE">
        <w:rPr>
          <w:rFonts w:ascii="Century Gothic" w:hAnsi="Century Gothic"/>
          <w:b/>
          <w:color w:val="1F497D" w:themeColor="text2"/>
          <w:sz w:val="18"/>
          <w:szCs w:val="18"/>
        </w:rPr>
        <w:t>Obj.</w:t>
      </w:r>
      <w:r w:rsidRPr="00B203BE">
        <w:rPr>
          <w:rFonts w:ascii="Century Gothic" w:hAnsi="Century Gothic"/>
          <w:color w:val="1F497D" w:themeColor="text2"/>
          <w:sz w:val="18"/>
          <w:szCs w:val="18"/>
        </w:rPr>
        <w:t xml:space="preserve"> SW- continued Monday &amp; Tuesday</w:t>
      </w:r>
    </w:p>
    <w:p w:rsidR="00A4493D" w:rsidRPr="00B203BE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B203BE">
        <w:rPr>
          <w:rFonts w:ascii="Century Gothic" w:hAnsi="Century Gothic"/>
          <w:b/>
          <w:color w:val="1F497D" w:themeColor="text2"/>
          <w:sz w:val="18"/>
          <w:szCs w:val="18"/>
        </w:rPr>
        <w:t>Method- WHOLE GROUP</w:t>
      </w:r>
      <w:r w:rsidRPr="00B203BE">
        <w:rPr>
          <w:rFonts w:ascii="Century Gothic" w:hAnsi="Century Gothic"/>
          <w:color w:val="1F497D" w:themeColor="text2"/>
          <w:sz w:val="18"/>
          <w:szCs w:val="18"/>
        </w:rPr>
        <w:t>- 1</w:t>
      </w:r>
      <w:proofErr w:type="gramStart"/>
      <w:r w:rsidRPr="00B203BE">
        <w:rPr>
          <w:rFonts w:ascii="Century Gothic" w:hAnsi="Century Gothic"/>
          <w:color w:val="1F497D" w:themeColor="text2"/>
          <w:sz w:val="18"/>
          <w:szCs w:val="18"/>
        </w:rPr>
        <w:t>)Fluency</w:t>
      </w:r>
      <w:proofErr w:type="gramEnd"/>
      <w:r w:rsidRPr="00B203BE">
        <w:rPr>
          <w:rFonts w:ascii="Century Gothic" w:hAnsi="Century Gothic"/>
          <w:color w:val="1F497D" w:themeColor="text2"/>
          <w:sz w:val="18"/>
          <w:szCs w:val="18"/>
        </w:rPr>
        <w:t xml:space="preserve"> Folders 2)</w:t>
      </w:r>
      <w:r w:rsidR="005056E2" w:rsidRPr="00B203BE">
        <w:rPr>
          <w:rFonts w:ascii="Century Gothic" w:hAnsi="Century Gothic"/>
          <w:color w:val="1F497D" w:themeColor="text2"/>
          <w:sz w:val="18"/>
          <w:szCs w:val="18"/>
        </w:rPr>
        <w:t>Daily Question:</w:t>
      </w:r>
      <w:r w:rsidR="005D050F" w:rsidRPr="00B203BE">
        <w:rPr>
          <w:rFonts w:ascii="Century Gothic" w:hAnsi="Century Gothic"/>
          <w:color w:val="1F497D" w:themeColor="text2"/>
          <w:sz w:val="18"/>
          <w:szCs w:val="18"/>
        </w:rPr>
        <w:t xml:space="preserve"> How do you think Bear felt after Hare tricked him</w:t>
      </w:r>
      <w:r w:rsidRPr="00B203BE">
        <w:rPr>
          <w:rFonts w:ascii="Century Gothic" w:hAnsi="Century Gothic"/>
          <w:color w:val="1F497D" w:themeColor="text2"/>
          <w:sz w:val="18"/>
          <w:szCs w:val="18"/>
        </w:rPr>
        <w:t xml:space="preserve">? 3) Review voc, phonics, &amp; story </w:t>
      </w:r>
    </w:p>
    <w:p w:rsidR="00A4493D" w:rsidRPr="00B203BE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B203BE">
        <w:rPr>
          <w:rFonts w:ascii="Century Gothic" w:hAnsi="Century Gothic"/>
          <w:b/>
          <w:color w:val="1F497D" w:themeColor="text2"/>
          <w:sz w:val="18"/>
          <w:szCs w:val="18"/>
        </w:rPr>
        <w:t>SMALL GROUP</w:t>
      </w:r>
      <w:r w:rsidRPr="00B203BE">
        <w:rPr>
          <w:rFonts w:ascii="Century Gothic" w:hAnsi="Century Gothic"/>
          <w:color w:val="1F497D" w:themeColor="text2"/>
          <w:sz w:val="18"/>
          <w:szCs w:val="18"/>
        </w:rPr>
        <w:t>- Refer to Small Group Plan (All groups will be reading t</w:t>
      </w:r>
      <w:r w:rsidR="005D050F" w:rsidRPr="00B203BE">
        <w:rPr>
          <w:rFonts w:ascii="Century Gothic" w:hAnsi="Century Gothic"/>
          <w:color w:val="1F497D" w:themeColor="text2"/>
          <w:sz w:val="18"/>
          <w:szCs w:val="18"/>
        </w:rPr>
        <w:t>he rest of the story pgs 238-246</w:t>
      </w:r>
      <w:r w:rsidRPr="00B203BE">
        <w:rPr>
          <w:rFonts w:ascii="Century Gothic" w:hAnsi="Century Gothic"/>
          <w:color w:val="1F497D" w:themeColor="text2"/>
          <w:sz w:val="18"/>
          <w:szCs w:val="18"/>
        </w:rPr>
        <w:t>)</w:t>
      </w:r>
    </w:p>
    <w:p w:rsidR="00A4493D" w:rsidRPr="00B203BE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B203BE">
        <w:rPr>
          <w:rFonts w:ascii="Century Gothic" w:hAnsi="Century Gothic"/>
          <w:b/>
          <w:color w:val="1F497D" w:themeColor="text2"/>
          <w:sz w:val="18"/>
          <w:szCs w:val="18"/>
        </w:rPr>
        <w:lastRenderedPageBreak/>
        <w:t xml:space="preserve">CPA’s </w:t>
      </w:r>
      <w:r w:rsidRPr="00B203BE">
        <w:rPr>
          <w:rFonts w:ascii="Century Gothic" w:hAnsi="Century Gothic"/>
          <w:color w:val="1F497D" w:themeColor="text2"/>
          <w:sz w:val="18"/>
          <w:szCs w:val="18"/>
        </w:rPr>
        <w:t xml:space="preserve">1)Daily Question (in a complete sentence) 2)Scavenger Hunt 3)Voc. Sentences 4)Spelling Tic </w:t>
      </w:r>
      <w:proofErr w:type="spellStart"/>
      <w:r w:rsidRPr="00B203BE">
        <w:rPr>
          <w:rFonts w:ascii="Century Gothic" w:hAnsi="Century Gothic"/>
          <w:color w:val="1F497D" w:themeColor="text2"/>
          <w:sz w:val="18"/>
          <w:szCs w:val="18"/>
        </w:rPr>
        <w:t>Tac</w:t>
      </w:r>
      <w:proofErr w:type="spellEnd"/>
      <w:r w:rsidRPr="00B203BE">
        <w:rPr>
          <w:rFonts w:ascii="Century Gothic" w:hAnsi="Century Gothic"/>
          <w:color w:val="1F497D" w:themeColor="text2"/>
          <w:sz w:val="18"/>
          <w:szCs w:val="18"/>
        </w:rPr>
        <w:t xml:space="preserve"> Toe</w:t>
      </w:r>
      <w:r w:rsidR="005056E2" w:rsidRPr="00B203BE">
        <w:rPr>
          <w:rFonts w:ascii="Century Gothic" w:hAnsi="Century Gothic"/>
          <w:color w:val="1F497D" w:themeColor="text2"/>
          <w:sz w:val="18"/>
          <w:szCs w:val="18"/>
        </w:rPr>
        <w:t xml:space="preserve"> 5)Voc. Folders are DUE tomorrow!</w:t>
      </w:r>
    </w:p>
    <w:p w:rsidR="00A4493D" w:rsidRPr="00B203BE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B203BE">
        <w:rPr>
          <w:rFonts w:ascii="Century Gothic" w:hAnsi="Century Gothic"/>
          <w:b/>
          <w:color w:val="1F497D" w:themeColor="text2"/>
          <w:sz w:val="18"/>
          <w:szCs w:val="18"/>
        </w:rPr>
        <w:t xml:space="preserve">Materials: </w:t>
      </w:r>
      <w:r w:rsidRPr="00B203BE">
        <w:rPr>
          <w:rFonts w:ascii="Century Gothic" w:hAnsi="Century Gothic"/>
          <w:color w:val="1F497D" w:themeColor="text2"/>
          <w:sz w:val="18"/>
          <w:szCs w:val="18"/>
        </w:rPr>
        <w:t>Fluency Friends; Textbook; Post It Notes; Scavenger Hunt; CPA Notebook</w:t>
      </w:r>
    </w:p>
    <w:p w:rsidR="00A4493D" w:rsidRPr="00B203BE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B203BE">
        <w:rPr>
          <w:rFonts w:ascii="Century Gothic" w:hAnsi="Century Gothic"/>
          <w:b/>
          <w:color w:val="1F497D" w:themeColor="text2"/>
          <w:sz w:val="18"/>
          <w:szCs w:val="18"/>
        </w:rPr>
        <w:t xml:space="preserve">Evaluation- </w:t>
      </w:r>
      <w:r w:rsidRPr="00B203BE">
        <w:rPr>
          <w:rFonts w:ascii="Century Gothic" w:hAnsi="Century Gothic"/>
          <w:color w:val="1F497D" w:themeColor="text2"/>
          <w:sz w:val="18"/>
          <w:szCs w:val="18"/>
        </w:rPr>
        <w:t>Scavenger Hunt</w:t>
      </w:r>
      <w:r w:rsidR="005056E2" w:rsidRPr="00B203BE">
        <w:rPr>
          <w:rFonts w:ascii="Century Gothic" w:hAnsi="Century Gothic"/>
          <w:color w:val="1F497D" w:themeColor="text2"/>
          <w:sz w:val="18"/>
          <w:szCs w:val="18"/>
        </w:rPr>
        <w:t xml:space="preserve"> &amp; Vocabulary Sentences</w:t>
      </w:r>
    </w:p>
    <w:p w:rsidR="005056E2" w:rsidRPr="00B203BE" w:rsidRDefault="005056E2">
      <w:pPr>
        <w:rPr>
          <w:rFonts w:ascii="Century Gothic" w:hAnsi="Century Gothic"/>
          <w:color w:val="1F497D" w:themeColor="text2"/>
          <w:sz w:val="18"/>
          <w:szCs w:val="18"/>
        </w:rPr>
      </w:pPr>
      <w:r w:rsidRPr="00B203BE">
        <w:rPr>
          <w:rFonts w:ascii="Century Gothic" w:hAnsi="Century Gothic"/>
          <w:b/>
          <w:color w:val="1F497D" w:themeColor="text2"/>
          <w:sz w:val="18"/>
          <w:szCs w:val="18"/>
        </w:rPr>
        <w:t>Statement of Student Engagement</w:t>
      </w:r>
      <w:r w:rsidRPr="00B203BE">
        <w:rPr>
          <w:rFonts w:ascii="Century Gothic" w:hAnsi="Century Gothic"/>
          <w:color w:val="1F497D" w:themeColor="text2"/>
          <w:sz w:val="18"/>
          <w:szCs w:val="18"/>
        </w:rPr>
        <w:t>- The students will use skim &amp; scan to look back through the weekly story &amp; answer comprehension questions, &amp; they will write a sentence for each vocabulary word to show that they understand each word.</w:t>
      </w:r>
    </w:p>
    <w:p w:rsidR="00A4493D" w:rsidRPr="00B203BE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B203BE">
        <w:rPr>
          <w:rFonts w:ascii="Century Gothic" w:hAnsi="Century Gothic"/>
          <w:b/>
          <w:color w:val="1F497D" w:themeColor="text2"/>
          <w:sz w:val="18"/>
          <w:szCs w:val="18"/>
        </w:rPr>
        <w:t>Thursday</w:t>
      </w:r>
      <w:r w:rsidRPr="00B203BE">
        <w:rPr>
          <w:rFonts w:ascii="Century Gothic" w:hAnsi="Century Gothic"/>
          <w:color w:val="1F497D" w:themeColor="text2"/>
          <w:sz w:val="18"/>
          <w:szCs w:val="18"/>
        </w:rPr>
        <w:t xml:space="preserve"> </w:t>
      </w:r>
      <w:r w:rsidRPr="00B203BE">
        <w:rPr>
          <w:rFonts w:ascii="Century Gothic" w:hAnsi="Century Gothic"/>
          <w:b/>
          <w:color w:val="1F497D" w:themeColor="text2"/>
          <w:sz w:val="18"/>
          <w:szCs w:val="18"/>
        </w:rPr>
        <w:t xml:space="preserve">COS </w:t>
      </w:r>
      <w:r w:rsidRPr="00B203BE">
        <w:rPr>
          <w:rFonts w:ascii="Century Gothic" w:hAnsi="Century Gothic"/>
          <w:color w:val="1F497D" w:themeColor="text2"/>
          <w:sz w:val="18"/>
          <w:szCs w:val="18"/>
        </w:rPr>
        <w:t xml:space="preserve">3.1, 3.2, 3.3, 3.4 </w:t>
      </w:r>
      <w:r w:rsidRPr="00B203BE">
        <w:rPr>
          <w:rFonts w:ascii="Century Gothic" w:hAnsi="Century Gothic"/>
          <w:b/>
          <w:color w:val="1F497D" w:themeColor="text2"/>
          <w:sz w:val="18"/>
          <w:szCs w:val="18"/>
        </w:rPr>
        <w:t>Obj.</w:t>
      </w:r>
      <w:r w:rsidRPr="00B203BE">
        <w:rPr>
          <w:rFonts w:ascii="Century Gothic" w:hAnsi="Century Gothic"/>
          <w:color w:val="1F497D" w:themeColor="text2"/>
          <w:sz w:val="18"/>
          <w:szCs w:val="18"/>
        </w:rPr>
        <w:t xml:space="preserve"> SW complete a reading comprehension multiple choice &amp; writing test from this week’s story</w:t>
      </w:r>
    </w:p>
    <w:p w:rsidR="00A4493D" w:rsidRPr="00B203BE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B203BE">
        <w:rPr>
          <w:rFonts w:ascii="Century Gothic" w:hAnsi="Century Gothic"/>
          <w:b/>
          <w:color w:val="1F497D" w:themeColor="text2"/>
          <w:sz w:val="18"/>
          <w:szCs w:val="18"/>
        </w:rPr>
        <w:t>Method-WHOLE GROUP</w:t>
      </w:r>
      <w:r w:rsidRPr="00B203BE">
        <w:rPr>
          <w:rFonts w:ascii="Century Gothic" w:hAnsi="Century Gothic"/>
          <w:color w:val="1F497D" w:themeColor="text2"/>
          <w:sz w:val="18"/>
          <w:szCs w:val="18"/>
        </w:rPr>
        <w:t xml:space="preserve"> 1</w:t>
      </w:r>
      <w:proofErr w:type="gramStart"/>
      <w:r w:rsidRPr="00B203BE">
        <w:rPr>
          <w:rFonts w:ascii="Century Gothic" w:hAnsi="Century Gothic"/>
          <w:color w:val="1F497D" w:themeColor="text2"/>
          <w:sz w:val="18"/>
          <w:szCs w:val="18"/>
        </w:rPr>
        <w:t>)Fluency</w:t>
      </w:r>
      <w:proofErr w:type="gramEnd"/>
      <w:r w:rsidRPr="00B203BE">
        <w:rPr>
          <w:rFonts w:ascii="Century Gothic" w:hAnsi="Century Gothic"/>
          <w:color w:val="1F497D" w:themeColor="text2"/>
          <w:sz w:val="18"/>
          <w:szCs w:val="18"/>
        </w:rPr>
        <w:t xml:space="preserve"> Friends 2)D</w:t>
      </w:r>
      <w:r w:rsidR="005056E2" w:rsidRPr="00B203BE">
        <w:rPr>
          <w:rFonts w:ascii="Century Gothic" w:hAnsi="Century Gothic"/>
          <w:color w:val="1F497D" w:themeColor="text2"/>
          <w:sz w:val="18"/>
          <w:szCs w:val="18"/>
        </w:rPr>
        <w:t xml:space="preserve">aily Question: </w:t>
      </w:r>
      <w:r w:rsidR="005D050F" w:rsidRPr="00B203BE">
        <w:rPr>
          <w:rFonts w:ascii="Century Gothic" w:hAnsi="Century Gothic"/>
          <w:color w:val="1F497D" w:themeColor="text2"/>
          <w:sz w:val="18"/>
          <w:szCs w:val="18"/>
        </w:rPr>
        <w:t>In what way can taking personal responsibility help people achieve their goals</w:t>
      </w:r>
      <w:r w:rsidRPr="00B203BE">
        <w:rPr>
          <w:rFonts w:ascii="Century Gothic" w:hAnsi="Century Gothic"/>
          <w:color w:val="1F497D" w:themeColor="text2"/>
          <w:sz w:val="18"/>
          <w:szCs w:val="18"/>
        </w:rPr>
        <w:t xml:space="preserve">? </w:t>
      </w:r>
      <w:proofErr w:type="gramStart"/>
      <w:r w:rsidRPr="00B203BE">
        <w:rPr>
          <w:rFonts w:ascii="Century Gothic" w:hAnsi="Century Gothic"/>
          <w:color w:val="1F497D" w:themeColor="text2"/>
          <w:sz w:val="18"/>
          <w:szCs w:val="18"/>
        </w:rPr>
        <w:t>2)Review</w:t>
      </w:r>
      <w:proofErr w:type="gramEnd"/>
      <w:r w:rsidRPr="00B203BE">
        <w:rPr>
          <w:rFonts w:ascii="Century Gothic" w:hAnsi="Century Gothic"/>
          <w:color w:val="1F497D" w:themeColor="text2"/>
          <w:sz w:val="18"/>
          <w:szCs w:val="18"/>
        </w:rPr>
        <w:t xml:space="preserve"> the story using retelling cards 3)Review voc words 3)SW complete the reading selection test</w:t>
      </w:r>
    </w:p>
    <w:p w:rsidR="00A4493D" w:rsidRPr="00B203BE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B203BE">
        <w:rPr>
          <w:rFonts w:ascii="Century Gothic" w:hAnsi="Century Gothic"/>
          <w:b/>
          <w:color w:val="1F497D" w:themeColor="text2"/>
          <w:sz w:val="18"/>
          <w:szCs w:val="18"/>
        </w:rPr>
        <w:t>SMALL GROUP</w:t>
      </w:r>
      <w:r w:rsidRPr="00B203BE">
        <w:rPr>
          <w:rFonts w:ascii="Century Gothic" w:hAnsi="Century Gothic"/>
          <w:color w:val="1F497D" w:themeColor="text2"/>
          <w:sz w:val="18"/>
          <w:szCs w:val="18"/>
        </w:rPr>
        <w:t>- Refer to Small Group Plan (All groups will be summarizing the story.)</w:t>
      </w:r>
    </w:p>
    <w:p w:rsidR="00A4493D" w:rsidRPr="00B203BE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B203BE">
        <w:rPr>
          <w:rFonts w:ascii="Century Gothic" w:hAnsi="Century Gothic"/>
          <w:b/>
          <w:color w:val="1F497D" w:themeColor="text2"/>
          <w:sz w:val="18"/>
          <w:szCs w:val="18"/>
        </w:rPr>
        <w:t xml:space="preserve">CPA’S </w:t>
      </w:r>
      <w:r w:rsidRPr="00B203BE">
        <w:rPr>
          <w:rFonts w:ascii="Century Gothic" w:hAnsi="Century Gothic"/>
          <w:color w:val="1F497D" w:themeColor="text2"/>
          <w:sz w:val="18"/>
          <w:szCs w:val="18"/>
        </w:rPr>
        <w:t>1</w:t>
      </w:r>
      <w:proofErr w:type="gramStart"/>
      <w:r w:rsidRPr="00B203BE">
        <w:rPr>
          <w:rFonts w:ascii="Century Gothic" w:hAnsi="Century Gothic"/>
          <w:color w:val="1F497D" w:themeColor="text2"/>
          <w:sz w:val="18"/>
          <w:szCs w:val="18"/>
        </w:rPr>
        <w:t>)Daily</w:t>
      </w:r>
      <w:proofErr w:type="gramEnd"/>
      <w:r w:rsidRPr="00B203BE">
        <w:rPr>
          <w:rFonts w:ascii="Century Gothic" w:hAnsi="Century Gothic"/>
          <w:color w:val="1F497D" w:themeColor="text2"/>
          <w:sz w:val="18"/>
          <w:szCs w:val="18"/>
        </w:rPr>
        <w:t xml:space="preserve"> Question (in a compl</w:t>
      </w:r>
      <w:r w:rsidR="005056E2" w:rsidRPr="00B203BE">
        <w:rPr>
          <w:rFonts w:ascii="Century Gothic" w:hAnsi="Century Gothic"/>
          <w:color w:val="1F497D" w:themeColor="text2"/>
          <w:sz w:val="18"/>
          <w:szCs w:val="18"/>
        </w:rPr>
        <w:t xml:space="preserve">ete sentence) </w:t>
      </w:r>
      <w:r w:rsidR="00AD78EA" w:rsidRPr="00B203BE">
        <w:rPr>
          <w:rFonts w:ascii="Century Gothic" w:hAnsi="Century Gothic"/>
          <w:color w:val="1F497D" w:themeColor="text2"/>
          <w:sz w:val="18"/>
          <w:szCs w:val="18"/>
        </w:rPr>
        <w:t>2)Writing Response</w:t>
      </w:r>
      <w:r w:rsidRPr="00B203BE">
        <w:rPr>
          <w:rFonts w:ascii="Century Gothic" w:hAnsi="Century Gothic"/>
          <w:color w:val="1F497D" w:themeColor="text2"/>
          <w:sz w:val="18"/>
          <w:szCs w:val="18"/>
        </w:rPr>
        <w:t xml:space="preserve"> 3)AR</w:t>
      </w:r>
    </w:p>
    <w:p w:rsidR="00A4493D" w:rsidRPr="00B203BE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B203BE">
        <w:rPr>
          <w:rFonts w:ascii="Century Gothic" w:hAnsi="Century Gothic"/>
          <w:b/>
          <w:color w:val="1F497D" w:themeColor="text2"/>
          <w:sz w:val="18"/>
          <w:szCs w:val="18"/>
        </w:rPr>
        <w:t xml:space="preserve">Materials: </w:t>
      </w:r>
      <w:r w:rsidRPr="00B203BE">
        <w:rPr>
          <w:rFonts w:ascii="Century Gothic" w:hAnsi="Century Gothic"/>
          <w:color w:val="1F497D" w:themeColor="text2"/>
          <w:sz w:val="18"/>
          <w:szCs w:val="18"/>
        </w:rPr>
        <w:t xml:space="preserve">Fluency Friends; Textbook; Post It Notes; Voc Cards; </w:t>
      </w:r>
      <w:r w:rsidR="00BF653F" w:rsidRPr="00B203BE">
        <w:rPr>
          <w:rFonts w:ascii="Century Gothic" w:hAnsi="Century Gothic"/>
          <w:i/>
          <w:color w:val="1F497D" w:themeColor="text2"/>
          <w:sz w:val="18"/>
          <w:szCs w:val="18"/>
        </w:rPr>
        <w:t>Tops and Bottoms</w:t>
      </w:r>
      <w:r w:rsidRPr="00B203BE">
        <w:rPr>
          <w:rFonts w:ascii="Century Gothic" w:hAnsi="Century Gothic"/>
          <w:i/>
          <w:color w:val="1F497D" w:themeColor="text2"/>
          <w:sz w:val="18"/>
          <w:szCs w:val="18"/>
        </w:rPr>
        <w:t xml:space="preserve"> Selection Test</w:t>
      </w:r>
      <w:r w:rsidR="005056E2" w:rsidRPr="00B203BE">
        <w:rPr>
          <w:rFonts w:ascii="Century Gothic" w:hAnsi="Century Gothic"/>
          <w:i/>
          <w:color w:val="1F497D" w:themeColor="text2"/>
          <w:sz w:val="18"/>
          <w:szCs w:val="18"/>
        </w:rPr>
        <w:t xml:space="preserve">; </w:t>
      </w:r>
      <w:r w:rsidR="00AD78EA" w:rsidRPr="00B203BE">
        <w:rPr>
          <w:rFonts w:ascii="Century Gothic" w:hAnsi="Century Gothic"/>
          <w:color w:val="1F497D" w:themeColor="text2"/>
          <w:sz w:val="18"/>
          <w:szCs w:val="18"/>
        </w:rPr>
        <w:t>Writing Response</w:t>
      </w:r>
    </w:p>
    <w:p w:rsidR="00A4493D" w:rsidRPr="00B203BE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B203BE">
        <w:rPr>
          <w:rFonts w:ascii="Century Gothic" w:hAnsi="Century Gothic"/>
          <w:b/>
          <w:color w:val="1F497D" w:themeColor="text2"/>
          <w:sz w:val="18"/>
          <w:szCs w:val="18"/>
        </w:rPr>
        <w:t xml:space="preserve">Evaluation- </w:t>
      </w:r>
      <w:r w:rsidRPr="00B203BE">
        <w:rPr>
          <w:rFonts w:ascii="Century Gothic" w:hAnsi="Century Gothic"/>
          <w:color w:val="1F497D" w:themeColor="text2"/>
          <w:sz w:val="18"/>
          <w:szCs w:val="18"/>
        </w:rPr>
        <w:t>Selection Test</w:t>
      </w:r>
    </w:p>
    <w:p w:rsidR="00A4493D" w:rsidRPr="00B203BE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B203BE">
        <w:rPr>
          <w:rFonts w:ascii="Century Gothic" w:hAnsi="Century Gothic"/>
          <w:b/>
          <w:color w:val="1F497D" w:themeColor="text2"/>
          <w:sz w:val="18"/>
          <w:szCs w:val="18"/>
        </w:rPr>
        <w:t xml:space="preserve">Statement Student Engagement Statement- </w:t>
      </w:r>
      <w:r w:rsidRPr="00B203BE">
        <w:rPr>
          <w:rFonts w:ascii="Century Gothic" w:hAnsi="Century Gothic"/>
          <w:color w:val="1F497D" w:themeColor="text2"/>
          <w:sz w:val="18"/>
          <w:szCs w:val="18"/>
        </w:rPr>
        <w:t xml:space="preserve">The students will complete a weekly assessment </w:t>
      </w:r>
      <w:r w:rsidRPr="00B203BE">
        <w:rPr>
          <w:rFonts w:ascii="Century Gothic" w:hAnsi="Century Gothic"/>
          <w:i/>
          <w:color w:val="1F497D" w:themeColor="text2"/>
          <w:sz w:val="18"/>
          <w:szCs w:val="18"/>
        </w:rPr>
        <w:t xml:space="preserve">on </w:t>
      </w:r>
      <w:r w:rsidR="00BF653F" w:rsidRPr="00B203BE">
        <w:rPr>
          <w:rFonts w:ascii="Century Gothic" w:hAnsi="Century Gothic"/>
          <w:i/>
          <w:color w:val="1F497D" w:themeColor="text2"/>
          <w:sz w:val="18"/>
          <w:szCs w:val="18"/>
        </w:rPr>
        <w:t>Tops and Bottoms</w:t>
      </w:r>
      <w:r w:rsidR="00C56F03" w:rsidRPr="00B203BE">
        <w:rPr>
          <w:rFonts w:ascii="Century Gothic" w:hAnsi="Century Gothic"/>
          <w:i/>
          <w:color w:val="1F497D" w:themeColor="text2"/>
          <w:sz w:val="18"/>
          <w:szCs w:val="18"/>
        </w:rPr>
        <w:t xml:space="preserve"> </w:t>
      </w:r>
      <w:r w:rsidRPr="00B203BE">
        <w:rPr>
          <w:rFonts w:ascii="Century Gothic" w:hAnsi="Century Gothic"/>
          <w:color w:val="1F497D" w:themeColor="text2"/>
          <w:sz w:val="18"/>
          <w:szCs w:val="18"/>
        </w:rPr>
        <w:t>that involves both multiple choice and writing response questions.</w:t>
      </w:r>
    </w:p>
    <w:p w:rsidR="00A4493D" w:rsidRPr="00B203BE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B203BE">
        <w:rPr>
          <w:rFonts w:ascii="Century Gothic" w:hAnsi="Century Gothic"/>
          <w:b/>
          <w:color w:val="1F497D" w:themeColor="text2"/>
          <w:sz w:val="18"/>
          <w:szCs w:val="18"/>
        </w:rPr>
        <w:t>Friday COS</w:t>
      </w:r>
      <w:r w:rsidRPr="00B203BE">
        <w:rPr>
          <w:rFonts w:ascii="Century Gothic" w:hAnsi="Century Gothic"/>
          <w:color w:val="1F497D" w:themeColor="text2"/>
          <w:sz w:val="18"/>
          <w:szCs w:val="18"/>
        </w:rPr>
        <w:t xml:space="preserve"> 3.1, 3.2, 3.3, 3.4 </w:t>
      </w:r>
      <w:r w:rsidRPr="00B203BE">
        <w:rPr>
          <w:rFonts w:ascii="Century Gothic" w:hAnsi="Century Gothic"/>
          <w:b/>
          <w:color w:val="1F497D" w:themeColor="text2"/>
          <w:sz w:val="18"/>
          <w:szCs w:val="18"/>
        </w:rPr>
        <w:t>Obj.</w:t>
      </w:r>
      <w:r w:rsidRPr="00B203BE">
        <w:rPr>
          <w:rFonts w:ascii="Century Gothic" w:hAnsi="Century Gothic"/>
          <w:color w:val="1F497D" w:themeColor="text2"/>
          <w:sz w:val="18"/>
          <w:szCs w:val="18"/>
        </w:rPr>
        <w:t xml:space="preserve"> SW revi</w:t>
      </w:r>
      <w:r w:rsidR="00BF653F" w:rsidRPr="00B203BE">
        <w:rPr>
          <w:rFonts w:ascii="Century Gothic" w:hAnsi="Century Gothic"/>
          <w:color w:val="1F497D" w:themeColor="text2"/>
          <w:sz w:val="18"/>
          <w:szCs w:val="18"/>
        </w:rPr>
        <w:t>ew author’s purpose</w:t>
      </w:r>
      <w:r w:rsidR="00AD78EA" w:rsidRPr="00B203BE">
        <w:rPr>
          <w:rFonts w:ascii="Century Gothic" w:hAnsi="Century Gothic"/>
          <w:color w:val="1F497D" w:themeColor="text2"/>
          <w:sz w:val="18"/>
          <w:szCs w:val="18"/>
        </w:rPr>
        <w:t xml:space="preserve"> &amp; the</w:t>
      </w:r>
      <w:r w:rsidR="00C56F03" w:rsidRPr="00B203BE">
        <w:rPr>
          <w:rFonts w:ascii="Century Gothic" w:hAnsi="Century Gothic"/>
          <w:color w:val="1F497D" w:themeColor="text2"/>
          <w:sz w:val="18"/>
          <w:szCs w:val="18"/>
        </w:rPr>
        <w:t xml:space="preserve"> use o</w:t>
      </w:r>
      <w:r w:rsidR="00AD78EA" w:rsidRPr="00B203BE">
        <w:rPr>
          <w:rFonts w:ascii="Century Gothic" w:hAnsi="Century Gothic"/>
          <w:color w:val="1F497D" w:themeColor="text2"/>
          <w:sz w:val="18"/>
          <w:szCs w:val="18"/>
        </w:rPr>
        <w:t>f graphic organizers</w:t>
      </w:r>
    </w:p>
    <w:p w:rsidR="00A4493D" w:rsidRPr="00B203BE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B203BE">
        <w:rPr>
          <w:rFonts w:ascii="Century Gothic" w:hAnsi="Century Gothic"/>
          <w:b/>
          <w:color w:val="1F497D" w:themeColor="text2"/>
          <w:sz w:val="18"/>
          <w:szCs w:val="18"/>
        </w:rPr>
        <w:t xml:space="preserve">Method- WHOLE GROUP </w:t>
      </w:r>
      <w:r w:rsidRPr="00B203BE">
        <w:rPr>
          <w:rFonts w:ascii="Century Gothic" w:hAnsi="Century Gothic"/>
          <w:color w:val="1F497D" w:themeColor="text2"/>
          <w:sz w:val="18"/>
          <w:szCs w:val="18"/>
        </w:rPr>
        <w:t>1</w:t>
      </w:r>
      <w:proofErr w:type="gramStart"/>
      <w:r w:rsidRPr="00B203BE">
        <w:rPr>
          <w:rFonts w:ascii="Century Gothic" w:hAnsi="Century Gothic"/>
          <w:color w:val="1F497D" w:themeColor="text2"/>
          <w:sz w:val="18"/>
          <w:szCs w:val="18"/>
        </w:rPr>
        <w:t>)Fluency</w:t>
      </w:r>
      <w:proofErr w:type="gramEnd"/>
      <w:r w:rsidRPr="00B203BE">
        <w:rPr>
          <w:rFonts w:ascii="Century Gothic" w:hAnsi="Century Gothic"/>
          <w:color w:val="1F497D" w:themeColor="text2"/>
          <w:sz w:val="18"/>
          <w:szCs w:val="18"/>
        </w:rPr>
        <w:t xml:space="preserve"> Friends 2) Preview vocabula</w:t>
      </w:r>
      <w:r w:rsidR="00AD78EA" w:rsidRPr="00B203BE">
        <w:rPr>
          <w:rFonts w:ascii="Century Gothic" w:hAnsi="Century Gothic"/>
          <w:color w:val="1F497D" w:themeColor="text2"/>
          <w:sz w:val="18"/>
          <w:szCs w:val="18"/>
        </w:rPr>
        <w:t xml:space="preserve">ry words with vocabulary cards; Read/discuss Family Times </w:t>
      </w:r>
      <w:proofErr w:type="spellStart"/>
      <w:r w:rsidR="00AD78EA" w:rsidRPr="00B203BE">
        <w:rPr>
          <w:rFonts w:ascii="Century Gothic" w:hAnsi="Century Gothic"/>
          <w:color w:val="1F497D" w:themeColor="text2"/>
          <w:sz w:val="18"/>
          <w:szCs w:val="18"/>
        </w:rPr>
        <w:t>Wkbk</w:t>
      </w:r>
      <w:proofErr w:type="spellEnd"/>
      <w:r w:rsidR="00AD78EA" w:rsidRPr="00B203BE">
        <w:rPr>
          <w:rFonts w:ascii="Century Gothic" w:hAnsi="Century Gothic"/>
          <w:color w:val="1F497D" w:themeColor="text2"/>
          <w:sz w:val="18"/>
          <w:szCs w:val="18"/>
        </w:rPr>
        <w:t>. Pg. for next week’s story</w:t>
      </w:r>
    </w:p>
    <w:p w:rsidR="00A4493D" w:rsidRPr="00B203BE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B203BE">
        <w:rPr>
          <w:rFonts w:ascii="Century Gothic" w:hAnsi="Century Gothic"/>
          <w:b/>
          <w:color w:val="1F497D" w:themeColor="text2"/>
          <w:sz w:val="18"/>
          <w:szCs w:val="18"/>
        </w:rPr>
        <w:t>SMALL GROUP</w:t>
      </w:r>
      <w:r w:rsidRPr="00B203BE">
        <w:rPr>
          <w:rFonts w:ascii="Century Gothic" w:hAnsi="Century Gothic"/>
          <w:color w:val="1F497D" w:themeColor="text2"/>
          <w:sz w:val="18"/>
          <w:szCs w:val="18"/>
        </w:rPr>
        <w:t>- Teacher will meet with groups to review weekly story using graded weekly selection test; Teacher will progress monitor students for fluency/comprehension.</w:t>
      </w:r>
    </w:p>
    <w:p w:rsidR="00A4493D" w:rsidRPr="00B203BE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B203BE">
        <w:rPr>
          <w:rFonts w:ascii="Century Gothic" w:hAnsi="Century Gothic"/>
          <w:b/>
          <w:color w:val="1F497D" w:themeColor="text2"/>
          <w:sz w:val="18"/>
          <w:szCs w:val="18"/>
        </w:rPr>
        <w:t xml:space="preserve">CPA’s </w:t>
      </w:r>
      <w:r w:rsidRPr="00B203BE">
        <w:rPr>
          <w:rFonts w:ascii="Century Gothic" w:hAnsi="Century Gothic"/>
          <w:color w:val="1F497D" w:themeColor="text2"/>
          <w:sz w:val="18"/>
          <w:szCs w:val="18"/>
        </w:rPr>
        <w:t>1</w:t>
      </w:r>
      <w:proofErr w:type="gramStart"/>
      <w:r w:rsidRPr="00B203BE">
        <w:rPr>
          <w:rFonts w:ascii="Century Gothic" w:hAnsi="Century Gothic"/>
          <w:color w:val="1F497D" w:themeColor="text2"/>
          <w:sz w:val="18"/>
          <w:szCs w:val="18"/>
        </w:rPr>
        <w:t>)Fluency</w:t>
      </w:r>
      <w:proofErr w:type="gramEnd"/>
      <w:r w:rsidRPr="00B203BE">
        <w:rPr>
          <w:rFonts w:ascii="Century Gothic" w:hAnsi="Century Gothic"/>
          <w:color w:val="1F497D" w:themeColor="text2"/>
          <w:sz w:val="18"/>
          <w:szCs w:val="18"/>
        </w:rPr>
        <w:t xml:space="preserve"> Friends </w:t>
      </w:r>
      <w:r w:rsidR="00AD78EA" w:rsidRPr="00B203BE">
        <w:rPr>
          <w:rFonts w:ascii="Century Gothic" w:hAnsi="Century Gothic"/>
          <w:color w:val="1F497D" w:themeColor="text2"/>
          <w:sz w:val="18"/>
          <w:szCs w:val="18"/>
        </w:rPr>
        <w:t xml:space="preserve"> 2</w:t>
      </w:r>
      <w:r w:rsidRPr="00B203BE">
        <w:rPr>
          <w:rFonts w:ascii="Century Gothic" w:hAnsi="Century Gothic"/>
          <w:color w:val="1F497D" w:themeColor="text2"/>
          <w:sz w:val="18"/>
          <w:szCs w:val="18"/>
        </w:rPr>
        <w:t>)AR</w:t>
      </w:r>
    </w:p>
    <w:p w:rsidR="00A4493D" w:rsidRPr="00B203BE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B203BE">
        <w:rPr>
          <w:rFonts w:ascii="Century Gothic" w:hAnsi="Century Gothic"/>
          <w:b/>
          <w:color w:val="1F497D" w:themeColor="text2"/>
          <w:sz w:val="18"/>
          <w:szCs w:val="18"/>
        </w:rPr>
        <w:t xml:space="preserve">Materials: </w:t>
      </w:r>
      <w:r w:rsidRPr="00B203BE">
        <w:rPr>
          <w:rFonts w:ascii="Century Gothic" w:hAnsi="Century Gothic"/>
          <w:color w:val="1F497D" w:themeColor="text2"/>
          <w:sz w:val="18"/>
          <w:szCs w:val="18"/>
        </w:rPr>
        <w:t>Fluency Friends</w:t>
      </w:r>
      <w:r w:rsidR="00C56F03" w:rsidRPr="00B203BE">
        <w:rPr>
          <w:rFonts w:ascii="Century Gothic" w:hAnsi="Century Gothic"/>
          <w:color w:val="1F497D" w:themeColor="text2"/>
          <w:sz w:val="18"/>
          <w:szCs w:val="18"/>
        </w:rPr>
        <w:t>; Textbook; Weekly Graded</w:t>
      </w:r>
      <w:r w:rsidR="00BF653F" w:rsidRPr="00B203BE">
        <w:rPr>
          <w:rFonts w:ascii="Century Gothic" w:hAnsi="Century Gothic"/>
          <w:color w:val="1F497D" w:themeColor="text2"/>
          <w:sz w:val="18"/>
          <w:szCs w:val="18"/>
        </w:rPr>
        <w:t xml:space="preserve"> Test; Family Times </w:t>
      </w:r>
      <w:proofErr w:type="spellStart"/>
      <w:r w:rsidR="00BF653F" w:rsidRPr="00B203BE">
        <w:rPr>
          <w:rFonts w:ascii="Century Gothic" w:hAnsi="Century Gothic"/>
          <w:color w:val="1F497D" w:themeColor="text2"/>
          <w:sz w:val="18"/>
          <w:szCs w:val="18"/>
        </w:rPr>
        <w:t>wkbk</w:t>
      </w:r>
      <w:proofErr w:type="spellEnd"/>
      <w:r w:rsidR="00BF653F" w:rsidRPr="00B203BE">
        <w:rPr>
          <w:rFonts w:ascii="Century Gothic" w:hAnsi="Century Gothic"/>
          <w:color w:val="1F497D" w:themeColor="text2"/>
          <w:sz w:val="18"/>
          <w:szCs w:val="18"/>
        </w:rPr>
        <w:t>. pg. 9</w:t>
      </w:r>
      <w:r w:rsidR="00AD78EA" w:rsidRPr="00B203BE">
        <w:rPr>
          <w:rFonts w:ascii="Century Gothic" w:hAnsi="Century Gothic"/>
          <w:color w:val="1F497D" w:themeColor="text2"/>
          <w:sz w:val="18"/>
          <w:szCs w:val="18"/>
        </w:rPr>
        <w:t>1; Voc. Cards</w:t>
      </w:r>
    </w:p>
    <w:p w:rsidR="00A4493D" w:rsidRPr="00B203BE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B203BE">
        <w:rPr>
          <w:rFonts w:ascii="Century Gothic" w:hAnsi="Century Gothic"/>
          <w:b/>
          <w:color w:val="1F497D" w:themeColor="text2"/>
          <w:sz w:val="18"/>
          <w:szCs w:val="18"/>
        </w:rPr>
        <w:t xml:space="preserve">Evaluation- </w:t>
      </w:r>
      <w:r w:rsidRPr="00B203BE">
        <w:rPr>
          <w:rFonts w:ascii="Century Gothic" w:hAnsi="Century Gothic"/>
          <w:color w:val="1F497D" w:themeColor="text2"/>
          <w:sz w:val="18"/>
          <w:szCs w:val="18"/>
        </w:rPr>
        <w:t>Teacher Observation/Participation</w:t>
      </w:r>
    </w:p>
    <w:p w:rsidR="00A4493D" w:rsidRPr="00B203BE" w:rsidRDefault="00A4493D">
      <w:pPr>
        <w:rPr>
          <w:rFonts w:ascii="Century Gothic" w:hAnsi="Century Gothic"/>
          <w:color w:val="1F497D" w:themeColor="text2"/>
          <w:sz w:val="18"/>
          <w:szCs w:val="18"/>
        </w:rPr>
      </w:pPr>
      <w:r w:rsidRPr="00B203BE">
        <w:rPr>
          <w:rFonts w:ascii="Century Gothic" w:hAnsi="Century Gothic"/>
          <w:b/>
          <w:color w:val="1F497D" w:themeColor="text2"/>
          <w:sz w:val="18"/>
          <w:szCs w:val="18"/>
        </w:rPr>
        <w:t xml:space="preserve">Statement of Student Engagement- </w:t>
      </w:r>
      <w:r w:rsidR="00C56F03" w:rsidRPr="00B203BE">
        <w:rPr>
          <w:rFonts w:ascii="Century Gothic" w:hAnsi="Century Gothic"/>
          <w:color w:val="1F497D" w:themeColor="text2"/>
          <w:sz w:val="18"/>
          <w:szCs w:val="18"/>
        </w:rPr>
        <w:t>The students will review the weekly story using the graded s</w:t>
      </w:r>
      <w:r w:rsidR="00AD78EA" w:rsidRPr="00B203BE">
        <w:rPr>
          <w:rFonts w:ascii="Century Gothic" w:hAnsi="Century Gothic"/>
          <w:color w:val="1F497D" w:themeColor="text2"/>
          <w:sz w:val="18"/>
          <w:szCs w:val="18"/>
        </w:rPr>
        <w:t>election test</w:t>
      </w:r>
      <w:r w:rsidR="00C56F03" w:rsidRPr="00B203BE">
        <w:rPr>
          <w:rFonts w:ascii="Century Gothic" w:hAnsi="Century Gothic"/>
          <w:color w:val="1F497D" w:themeColor="text2"/>
          <w:sz w:val="18"/>
          <w:szCs w:val="18"/>
        </w:rPr>
        <w:t>.</w:t>
      </w:r>
    </w:p>
    <w:sectPr w:rsidR="00A4493D" w:rsidRPr="00B203BE" w:rsidSect="001D42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47C9"/>
    <w:rsid w:val="001A2A9D"/>
    <w:rsid w:val="001A4F89"/>
    <w:rsid w:val="001D427A"/>
    <w:rsid w:val="001E674C"/>
    <w:rsid w:val="00271F91"/>
    <w:rsid w:val="002D64DB"/>
    <w:rsid w:val="002E7C92"/>
    <w:rsid w:val="00384BA6"/>
    <w:rsid w:val="004958F5"/>
    <w:rsid w:val="004D26B7"/>
    <w:rsid w:val="004E597D"/>
    <w:rsid w:val="005056E2"/>
    <w:rsid w:val="005506E7"/>
    <w:rsid w:val="005D050F"/>
    <w:rsid w:val="005D1BDC"/>
    <w:rsid w:val="005E0700"/>
    <w:rsid w:val="00601427"/>
    <w:rsid w:val="00602814"/>
    <w:rsid w:val="006F01D9"/>
    <w:rsid w:val="00716A37"/>
    <w:rsid w:val="007E036B"/>
    <w:rsid w:val="008254D5"/>
    <w:rsid w:val="009173AE"/>
    <w:rsid w:val="009470F4"/>
    <w:rsid w:val="00991F7E"/>
    <w:rsid w:val="009F4445"/>
    <w:rsid w:val="00A4493D"/>
    <w:rsid w:val="00AD297E"/>
    <w:rsid w:val="00AD78EA"/>
    <w:rsid w:val="00B203BE"/>
    <w:rsid w:val="00BF653F"/>
    <w:rsid w:val="00C56F03"/>
    <w:rsid w:val="00CB2F42"/>
    <w:rsid w:val="00DC4DD8"/>
    <w:rsid w:val="00DC5018"/>
    <w:rsid w:val="00E145A1"/>
    <w:rsid w:val="00EA3BC4"/>
    <w:rsid w:val="00EF589F"/>
    <w:rsid w:val="00F1132E"/>
    <w:rsid w:val="00F647C9"/>
    <w:rsid w:val="00F65B11"/>
    <w:rsid w:val="00FC3E2B"/>
    <w:rsid w:val="00FD6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27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716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Pluitt and Bambi</dc:creator>
  <cp:lastModifiedBy>Pluitt and Bambi</cp:lastModifiedBy>
  <cp:revision>4</cp:revision>
  <cp:lastPrinted>2012-09-30T15:37:00Z</cp:lastPrinted>
  <dcterms:created xsi:type="dcterms:W3CDTF">2012-09-30T15:14:00Z</dcterms:created>
  <dcterms:modified xsi:type="dcterms:W3CDTF">2012-09-30T15:38:00Z</dcterms:modified>
</cp:coreProperties>
</file>